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43" w:rsidRPr="00CA33DF" w:rsidRDefault="005D6FB6" w:rsidP="00615B43">
      <w:pPr>
        <w:spacing w:before="100" w:beforeAutospacing="1" w:after="100" w:afterAutospacing="1" w:line="240" w:lineRule="auto"/>
        <w:outlineLvl w:val="3"/>
        <w:rPr>
          <w:rFonts w:ascii="Arial" w:eastAsia="Times New Roman" w:hAnsi="Arial" w:cs="Arial"/>
          <w:b/>
          <w:bCs/>
          <w:sz w:val="24"/>
          <w:szCs w:val="24"/>
          <w:lang w:val="en-GB" w:eastAsia="fr-FR"/>
        </w:rPr>
      </w:pPr>
      <w:bookmarkStart w:id="0" w:name="_GoBack"/>
      <w:bookmarkEnd w:id="0"/>
      <w:r w:rsidRPr="00CA33DF">
        <w:rPr>
          <w:rFonts w:ascii="Arial" w:eastAsia="Times New Roman" w:hAnsi="Arial" w:cs="Arial"/>
          <w:b/>
          <w:bCs/>
          <w:sz w:val="24"/>
          <w:szCs w:val="24"/>
          <w:lang w:val="en-GB" w:eastAsia="fr-FR"/>
        </w:rPr>
        <w:t>Early Stage</w:t>
      </w:r>
      <w:r w:rsidR="00615B43" w:rsidRPr="00CA33DF">
        <w:rPr>
          <w:rFonts w:ascii="Arial" w:eastAsia="Times New Roman" w:hAnsi="Arial" w:cs="Arial"/>
          <w:b/>
          <w:bCs/>
          <w:sz w:val="24"/>
          <w:szCs w:val="24"/>
          <w:lang w:val="en-GB" w:eastAsia="fr-FR"/>
        </w:rPr>
        <w:t xml:space="preserve"> Researcher</w:t>
      </w:r>
      <w:r w:rsidR="00264AC4" w:rsidRPr="00CA33DF">
        <w:rPr>
          <w:rFonts w:ascii="Arial" w:eastAsia="Times New Roman" w:hAnsi="Arial" w:cs="Arial"/>
          <w:b/>
          <w:bCs/>
          <w:sz w:val="24"/>
          <w:szCs w:val="24"/>
          <w:lang w:val="en-GB" w:eastAsia="fr-FR"/>
        </w:rPr>
        <w:t>s</w:t>
      </w:r>
      <w:r w:rsidRPr="00CA33DF">
        <w:rPr>
          <w:rFonts w:ascii="Arial" w:eastAsia="Times New Roman" w:hAnsi="Arial" w:cs="Arial"/>
          <w:b/>
          <w:bCs/>
          <w:sz w:val="24"/>
          <w:szCs w:val="24"/>
          <w:lang w:val="en-GB" w:eastAsia="fr-FR"/>
        </w:rPr>
        <w:t xml:space="preserve"> Ph.D. position</w:t>
      </w:r>
      <w:r w:rsidR="00264AC4" w:rsidRPr="00CA33DF">
        <w:rPr>
          <w:rFonts w:ascii="Arial" w:eastAsia="Times New Roman" w:hAnsi="Arial" w:cs="Arial"/>
          <w:b/>
          <w:bCs/>
          <w:sz w:val="24"/>
          <w:szCs w:val="24"/>
          <w:lang w:val="en-GB" w:eastAsia="fr-FR"/>
        </w:rPr>
        <w:t>s</w:t>
      </w:r>
      <w:r w:rsidR="00615B43" w:rsidRPr="00CA33DF">
        <w:rPr>
          <w:rFonts w:ascii="Arial" w:eastAsia="Times New Roman" w:hAnsi="Arial" w:cs="Arial"/>
          <w:b/>
          <w:bCs/>
          <w:sz w:val="24"/>
          <w:szCs w:val="24"/>
          <w:lang w:val="en-GB" w:eastAsia="fr-FR"/>
        </w:rPr>
        <w:t xml:space="preserve"> </w:t>
      </w:r>
    </w:p>
    <w:p w:rsidR="00615B43" w:rsidRPr="00CA33DF" w:rsidRDefault="00615B43" w:rsidP="00615B43">
      <w:pPr>
        <w:spacing w:before="100" w:beforeAutospacing="1" w:after="100" w:afterAutospacing="1" w:line="240" w:lineRule="auto"/>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br/>
      </w:r>
      <w:r w:rsidRPr="00CA33DF">
        <w:rPr>
          <w:rFonts w:ascii="Arial" w:eastAsia="Times New Roman" w:hAnsi="Arial" w:cs="Arial"/>
          <w:b/>
          <w:sz w:val="24"/>
          <w:szCs w:val="24"/>
          <w:lang w:val="en-GB" w:eastAsia="fr-FR"/>
        </w:rPr>
        <w:t>Closing Date for Applications:</w:t>
      </w:r>
      <w:r w:rsidRPr="00CA33DF">
        <w:rPr>
          <w:rFonts w:ascii="Arial" w:eastAsia="Times New Roman" w:hAnsi="Arial" w:cs="Arial"/>
          <w:sz w:val="24"/>
          <w:szCs w:val="24"/>
          <w:lang w:val="en-GB" w:eastAsia="fr-FR"/>
        </w:rPr>
        <w:t xml:space="preserve"> </w:t>
      </w:r>
      <w:r w:rsidR="00793572" w:rsidRPr="00CA33DF">
        <w:rPr>
          <w:rFonts w:ascii="Arial" w:eastAsia="Times New Roman" w:hAnsi="Arial" w:cs="Arial"/>
          <w:sz w:val="24"/>
          <w:szCs w:val="24"/>
          <w:lang w:val="en-GB" w:eastAsia="fr-FR"/>
        </w:rPr>
        <w:t>31</w:t>
      </w:r>
      <w:r w:rsidR="005D6FB6" w:rsidRPr="00CA33DF">
        <w:rPr>
          <w:rFonts w:ascii="Arial" w:eastAsia="Times New Roman" w:hAnsi="Arial" w:cs="Arial"/>
          <w:sz w:val="24"/>
          <w:szCs w:val="24"/>
          <w:vertAlign w:val="superscript"/>
          <w:lang w:val="en-GB" w:eastAsia="fr-FR"/>
        </w:rPr>
        <w:t>th</w:t>
      </w:r>
      <w:r w:rsidR="005D6FB6" w:rsidRPr="00CA33DF">
        <w:rPr>
          <w:rFonts w:ascii="Arial" w:eastAsia="Times New Roman" w:hAnsi="Arial" w:cs="Arial"/>
          <w:sz w:val="24"/>
          <w:szCs w:val="24"/>
          <w:lang w:val="en-GB" w:eastAsia="fr-FR"/>
        </w:rPr>
        <w:t xml:space="preserve"> </w:t>
      </w:r>
      <w:r w:rsidR="00793572" w:rsidRPr="00CA33DF">
        <w:rPr>
          <w:rFonts w:ascii="Arial" w:eastAsia="Times New Roman" w:hAnsi="Arial" w:cs="Arial"/>
          <w:sz w:val="24"/>
          <w:szCs w:val="24"/>
          <w:lang w:val="en-GB" w:eastAsia="fr-FR"/>
        </w:rPr>
        <w:t>May</w:t>
      </w:r>
      <w:r w:rsidRPr="00CA33DF">
        <w:rPr>
          <w:rFonts w:ascii="Arial" w:eastAsia="Times New Roman" w:hAnsi="Arial" w:cs="Arial"/>
          <w:sz w:val="24"/>
          <w:szCs w:val="24"/>
          <w:lang w:val="en-GB" w:eastAsia="fr-FR"/>
        </w:rPr>
        <w:t xml:space="preserve"> 2015</w:t>
      </w:r>
      <w:r w:rsidRPr="00CA33DF">
        <w:rPr>
          <w:rFonts w:ascii="Arial" w:eastAsia="Times New Roman" w:hAnsi="Arial" w:cs="Arial"/>
          <w:sz w:val="24"/>
          <w:szCs w:val="24"/>
          <w:lang w:val="en-GB" w:eastAsia="fr-FR"/>
        </w:rPr>
        <w:br/>
      </w:r>
      <w:r w:rsidR="00166B1E" w:rsidRPr="00CA33DF">
        <w:rPr>
          <w:rFonts w:ascii="Arial" w:eastAsia="Times New Roman" w:hAnsi="Arial" w:cs="Arial"/>
          <w:b/>
          <w:sz w:val="24"/>
          <w:szCs w:val="24"/>
          <w:lang w:val="en-GB" w:eastAsia="fr-FR"/>
        </w:rPr>
        <w:t>Localization:</w:t>
      </w:r>
      <w:r w:rsidR="00166B1E" w:rsidRPr="00CA33DF">
        <w:rPr>
          <w:rFonts w:ascii="Arial" w:eastAsia="Times New Roman" w:hAnsi="Arial" w:cs="Arial"/>
          <w:sz w:val="24"/>
          <w:szCs w:val="24"/>
          <w:lang w:val="en-GB" w:eastAsia="fr-FR"/>
        </w:rPr>
        <w:t xml:space="preserve"> </w:t>
      </w:r>
      <w:r w:rsidR="005D6FB6" w:rsidRPr="00CA33DF">
        <w:rPr>
          <w:rFonts w:ascii="Arial" w:eastAsia="Times New Roman" w:hAnsi="Arial" w:cs="Arial"/>
          <w:sz w:val="24"/>
          <w:szCs w:val="24"/>
          <w:lang w:val="en-GB" w:eastAsia="fr-FR"/>
        </w:rPr>
        <w:t xml:space="preserve">Department of </w:t>
      </w:r>
      <w:proofErr w:type="spellStart"/>
      <w:r w:rsidR="005D6FB6" w:rsidRPr="00CA33DF">
        <w:rPr>
          <w:rFonts w:ascii="Arial" w:eastAsia="Times New Roman" w:hAnsi="Arial" w:cs="Arial"/>
          <w:sz w:val="24"/>
          <w:szCs w:val="24"/>
          <w:lang w:val="en-GB" w:eastAsia="fr-FR"/>
        </w:rPr>
        <w:t>Agroecology</w:t>
      </w:r>
      <w:proofErr w:type="spellEnd"/>
      <w:r w:rsidRPr="00CA33DF">
        <w:rPr>
          <w:rFonts w:ascii="Arial" w:eastAsia="Times New Roman" w:hAnsi="Arial" w:cs="Arial"/>
          <w:sz w:val="24"/>
          <w:szCs w:val="24"/>
          <w:lang w:val="en-GB" w:eastAsia="fr-FR"/>
        </w:rPr>
        <w:br/>
      </w:r>
      <w:proofErr w:type="spellStart"/>
      <w:r w:rsidR="005D6FB6" w:rsidRPr="00CA33DF">
        <w:rPr>
          <w:rFonts w:ascii="Arial" w:eastAsia="Times New Roman" w:hAnsi="Arial" w:cs="Arial"/>
          <w:sz w:val="24"/>
          <w:szCs w:val="24"/>
          <w:lang w:val="en-GB" w:eastAsia="fr-FR"/>
        </w:rPr>
        <w:t>Université</w:t>
      </w:r>
      <w:proofErr w:type="spellEnd"/>
      <w:r w:rsidR="005D6FB6" w:rsidRPr="00CA33DF">
        <w:rPr>
          <w:rFonts w:ascii="Arial" w:eastAsia="Times New Roman" w:hAnsi="Arial" w:cs="Arial"/>
          <w:sz w:val="24"/>
          <w:szCs w:val="24"/>
          <w:lang w:val="en-GB" w:eastAsia="fr-FR"/>
        </w:rPr>
        <w:t xml:space="preserve"> de Bourgogne, Dijon, France</w:t>
      </w:r>
      <w:r w:rsidRPr="00CA33DF">
        <w:rPr>
          <w:rFonts w:ascii="Arial" w:eastAsia="Times New Roman" w:hAnsi="Arial" w:cs="Arial"/>
          <w:sz w:val="24"/>
          <w:szCs w:val="24"/>
          <w:lang w:val="en-GB" w:eastAsia="fr-FR"/>
        </w:rPr>
        <w:br/>
      </w:r>
      <w:r w:rsidRPr="00CA33DF">
        <w:rPr>
          <w:rFonts w:ascii="Arial" w:eastAsia="Times New Roman" w:hAnsi="Arial" w:cs="Arial"/>
          <w:b/>
          <w:sz w:val="24"/>
          <w:szCs w:val="24"/>
          <w:lang w:val="en-GB" w:eastAsia="fr-FR"/>
        </w:rPr>
        <w:t>Contract Type:</w:t>
      </w:r>
      <w:r w:rsidRPr="00CA33DF">
        <w:rPr>
          <w:rFonts w:ascii="Arial" w:eastAsia="Times New Roman" w:hAnsi="Arial" w:cs="Arial"/>
          <w:sz w:val="24"/>
          <w:szCs w:val="24"/>
          <w:lang w:val="en-GB" w:eastAsia="fr-FR"/>
        </w:rPr>
        <w:t xml:space="preserve"> Fixed Term Whole-Time</w:t>
      </w:r>
      <w:r w:rsidRPr="00CA33DF">
        <w:rPr>
          <w:rFonts w:ascii="Arial" w:eastAsia="Times New Roman" w:hAnsi="Arial" w:cs="Arial"/>
          <w:sz w:val="24"/>
          <w:szCs w:val="24"/>
          <w:lang w:val="en-GB" w:eastAsia="fr-FR"/>
        </w:rPr>
        <w:br/>
      </w:r>
      <w:r w:rsidRPr="00CA33DF">
        <w:rPr>
          <w:rFonts w:ascii="Arial" w:eastAsia="Times New Roman" w:hAnsi="Arial" w:cs="Arial"/>
          <w:b/>
          <w:sz w:val="24"/>
          <w:szCs w:val="24"/>
          <w:lang w:val="en-GB" w:eastAsia="fr-FR"/>
        </w:rPr>
        <w:t>Job Type:</w:t>
      </w:r>
      <w:r w:rsidRPr="00CA33DF">
        <w:rPr>
          <w:rFonts w:ascii="Arial" w:eastAsia="Times New Roman" w:hAnsi="Arial" w:cs="Arial"/>
          <w:sz w:val="24"/>
          <w:szCs w:val="24"/>
          <w:lang w:val="en-GB" w:eastAsia="fr-FR"/>
        </w:rPr>
        <w:t xml:space="preserve"> Research</w:t>
      </w:r>
      <w:r w:rsidR="00166B1E" w:rsidRPr="00CA33DF">
        <w:rPr>
          <w:rFonts w:ascii="Arial" w:eastAsia="Times New Roman" w:hAnsi="Arial" w:cs="Arial"/>
          <w:sz w:val="24"/>
          <w:szCs w:val="24"/>
          <w:lang w:val="en-GB" w:eastAsia="fr-FR"/>
        </w:rPr>
        <w:br/>
      </w:r>
      <w:r w:rsidR="00166B1E" w:rsidRPr="00CA33DF">
        <w:rPr>
          <w:rFonts w:ascii="Arial" w:eastAsia="Times New Roman" w:hAnsi="Arial" w:cs="Arial"/>
          <w:b/>
          <w:sz w:val="24"/>
          <w:szCs w:val="24"/>
          <w:lang w:val="en-GB" w:eastAsia="fr-FR"/>
        </w:rPr>
        <w:t>Number of positions:</w:t>
      </w:r>
      <w:r w:rsidR="00166B1E" w:rsidRPr="00CA33DF">
        <w:rPr>
          <w:rFonts w:ascii="Arial" w:eastAsia="Times New Roman" w:hAnsi="Arial" w:cs="Arial"/>
          <w:sz w:val="24"/>
          <w:szCs w:val="24"/>
          <w:lang w:val="en-GB" w:eastAsia="fr-FR"/>
        </w:rPr>
        <w:t xml:space="preserve"> 2</w:t>
      </w:r>
      <w:r w:rsidRPr="00CA33DF">
        <w:rPr>
          <w:rFonts w:ascii="Arial" w:eastAsia="Times New Roman" w:hAnsi="Arial" w:cs="Arial"/>
          <w:sz w:val="24"/>
          <w:szCs w:val="24"/>
          <w:lang w:val="en-GB" w:eastAsia="fr-FR"/>
        </w:rPr>
        <w:br/>
      </w:r>
      <w:r w:rsidRPr="00CA33DF">
        <w:rPr>
          <w:rFonts w:ascii="Arial" w:eastAsia="Times New Roman" w:hAnsi="Arial" w:cs="Arial"/>
          <w:b/>
          <w:sz w:val="24"/>
          <w:szCs w:val="24"/>
          <w:lang w:val="en-GB" w:eastAsia="fr-FR"/>
        </w:rPr>
        <w:t>Salary:</w:t>
      </w:r>
      <w:r w:rsidRPr="00CA33DF">
        <w:rPr>
          <w:rFonts w:ascii="Arial" w:eastAsia="Times New Roman" w:hAnsi="Arial" w:cs="Arial"/>
          <w:sz w:val="24"/>
          <w:szCs w:val="24"/>
          <w:lang w:val="en-GB" w:eastAsia="fr-FR"/>
        </w:rPr>
        <w:t xml:space="preserve"> €48,944 per annum</w:t>
      </w:r>
      <w:r w:rsidR="00793572" w:rsidRPr="00CA33DF">
        <w:rPr>
          <w:rFonts w:ascii="Arial" w:eastAsia="Times New Roman" w:hAnsi="Arial" w:cs="Arial"/>
          <w:sz w:val="24"/>
          <w:szCs w:val="24"/>
          <w:lang w:val="en-GB" w:eastAsia="fr-FR"/>
        </w:rPr>
        <w:t xml:space="preserve"> + 10200 mobility allowance per annum</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b/>
          <w:bCs/>
          <w:sz w:val="24"/>
          <w:szCs w:val="24"/>
          <w:lang w:val="en-GB" w:eastAsia="fr-FR"/>
        </w:rPr>
        <w:t>Position Summary.</w:t>
      </w:r>
    </w:p>
    <w:p w:rsidR="005D6FB6" w:rsidRPr="00CA33DF" w:rsidRDefault="00166B1E" w:rsidP="005D6FB6">
      <w:pPr>
        <w:autoSpaceDE w:val="0"/>
        <w:autoSpaceDN w:val="0"/>
        <w:adjustRightInd w:val="0"/>
        <w:spacing w:after="0"/>
        <w:jc w:val="both"/>
        <w:rPr>
          <w:rFonts w:ascii="Arial" w:hAnsi="Arial" w:cs="Arial"/>
          <w:bCs/>
          <w:sz w:val="24"/>
          <w:szCs w:val="24"/>
          <w:lang w:val="en-GB"/>
        </w:rPr>
      </w:pPr>
      <w:r w:rsidRPr="00CA33DF">
        <w:rPr>
          <w:rFonts w:ascii="Arial" w:hAnsi="Arial" w:cs="Arial"/>
          <w:bCs/>
          <w:sz w:val="24"/>
          <w:szCs w:val="24"/>
          <w:lang w:val="en-GB"/>
        </w:rPr>
        <w:t>Two</w:t>
      </w:r>
      <w:r w:rsidR="005D6FB6" w:rsidRPr="00CA33DF">
        <w:rPr>
          <w:rFonts w:ascii="Arial" w:hAnsi="Arial" w:cs="Arial"/>
          <w:bCs/>
          <w:sz w:val="24"/>
          <w:szCs w:val="24"/>
          <w:lang w:val="en-GB"/>
        </w:rPr>
        <w:t xml:space="preserve"> </w:t>
      </w:r>
      <w:r w:rsidR="00264AC4" w:rsidRPr="00CA33DF">
        <w:rPr>
          <w:rFonts w:ascii="Arial" w:hAnsi="Arial" w:cs="Arial"/>
          <w:bCs/>
          <w:sz w:val="24"/>
          <w:szCs w:val="24"/>
          <w:lang w:val="en-GB"/>
        </w:rPr>
        <w:t xml:space="preserve">PhD </w:t>
      </w:r>
      <w:r w:rsidR="005D6FB6" w:rsidRPr="00CA33DF">
        <w:rPr>
          <w:rFonts w:ascii="Arial" w:hAnsi="Arial" w:cs="Arial"/>
          <w:bCs/>
          <w:sz w:val="24"/>
          <w:szCs w:val="24"/>
          <w:lang w:val="en-GB"/>
        </w:rPr>
        <w:t>position</w:t>
      </w:r>
      <w:r w:rsidRPr="00CA33DF">
        <w:rPr>
          <w:rFonts w:ascii="Arial" w:hAnsi="Arial" w:cs="Arial"/>
          <w:bCs/>
          <w:sz w:val="24"/>
          <w:szCs w:val="24"/>
          <w:lang w:val="en-GB"/>
        </w:rPr>
        <w:t>s</w:t>
      </w:r>
      <w:r w:rsidR="00264AC4" w:rsidRPr="00CA33DF">
        <w:rPr>
          <w:rFonts w:ascii="Arial" w:hAnsi="Arial" w:cs="Arial"/>
          <w:bCs/>
          <w:sz w:val="24"/>
          <w:szCs w:val="24"/>
          <w:lang w:val="en-GB"/>
        </w:rPr>
        <w:t xml:space="preserve"> are available for </w:t>
      </w:r>
      <w:r w:rsidR="00CA33DF" w:rsidRPr="00CA33DF">
        <w:rPr>
          <w:rFonts w:ascii="Arial" w:hAnsi="Arial" w:cs="Arial"/>
          <w:bCs/>
          <w:sz w:val="24"/>
          <w:szCs w:val="24"/>
          <w:lang w:val="en-GB"/>
        </w:rPr>
        <w:t xml:space="preserve">Early Stage Researchers within </w:t>
      </w:r>
      <w:r w:rsidR="00264AC4" w:rsidRPr="00CA33DF">
        <w:rPr>
          <w:rFonts w:ascii="Arial" w:hAnsi="Arial" w:cs="Arial"/>
          <w:bCs/>
          <w:sz w:val="24"/>
          <w:szCs w:val="24"/>
          <w:lang w:val="en-GB"/>
        </w:rPr>
        <w:t>a</w:t>
      </w:r>
      <w:r w:rsidR="005D6FB6" w:rsidRPr="00CA33DF">
        <w:rPr>
          <w:rFonts w:ascii="Arial" w:hAnsi="Arial" w:cs="Arial"/>
          <w:bCs/>
          <w:sz w:val="24"/>
          <w:szCs w:val="24"/>
          <w:lang w:val="en-GB"/>
        </w:rPr>
        <w:t xml:space="preserve"> </w:t>
      </w:r>
      <w:r w:rsidR="00793572" w:rsidRPr="00CA33DF">
        <w:rPr>
          <w:rFonts w:ascii="Arial" w:hAnsi="Arial" w:cs="Arial"/>
          <w:bCs/>
          <w:sz w:val="24"/>
          <w:szCs w:val="24"/>
          <w:lang w:val="en-GB"/>
        </w:rPr>
        <w:t xml:space="preserve">Horizon 2020 </w:t>
      </w:r>
      <w:r w:rsidR="005D6FB6" w:rsidRPr="00CA33DF">
        <w:rPr>
          <w:rFonts w:ascii="Arial" w:hAnsi="Arial" w:cs="Arial"/>
          <w:bCs/>
          <w:sz w:val="24"/>
          <w:szCs w:val="24"/>
          <w:lang w:val="en-GB"/>
        </w:rPr>
        <w:t xml:space="preserve">EU-funded Marie </w:t>
      </w:r>
      <w:proofErr w:type="spellStart"/>
      <w:r w:rsidR="005D6FB6" w:rsidRPr="00CA33DF">
        <w:rPr>
          <w:rFonts w:ascii="Arial" w:hAnsi="Arial" w:cs="Arial"/>
          <w:bCs/>
          <w:sz w:val="24"/>
          <w:szCs w:val="24"/>
          <w:lang w:val="en-GB"/>
        </w:rPr>
        <w:t>Sklodowska</w:t>
      </w:r>
      <w:proofErr w:type="spellEnd"/>
      <w:r w:rsidR="005D6FB6" w:rsidRPr="00CA33DF">
        <w:rPr>
          <w:rFonts w:ascii="Arial" w:hAnsi="Arial" w:cs="Arial"/>
          <w:bCs/>
          <w:sz w:val="24"/>
          <w:szCs w:val="24"/>
          <w:lang w:val="en-GB"/>
        </w:rPr>
        <w:t xml:space="preserve"> Curie </w:t>
      </w:r>
      <w:r w:rsidR="00CA33DF" w:rsidRPr="00CA33DF">
        <w:rPr>
          <w:rFonts w:ascii="Arial" w:hAnsi="Arial" w:cs="Arial"/>
          <w:bCs/>
          <w:sz w:val="24"/>
          <w:szCs w:val="24"/>
          <w:lang w:val="en-GB"/>
        </w:rPr>
        <w:t>European Training Network</w:t>
      </w:r>
      <w:r w:rsidR="00264AC4" w:rsidRPr="00CA33DF">
        <w:rPr>
          <w:rFonts w:ascii="Arial" w:hAnsi="Arial" w:cs="Arial"/>
          <w:bCs/>
          <w:sz w:val="24"/>
          <w:szCs w:val="24"/>
          <w:lang w:val="en-GB"/>
        </w:rPr>
        <w:t>. One</w:t>
      </w:r>
      <w:r w:rsidR="005D6FB6" w:rsidRPr="00CA33DF">
        <w:rPr>
          <w:rFonts w:ascii="Arial" w:hAnsi="Arial" w:cs="Arial"/>
          <w:bCs/>
          <w:sz w:val="24"/>
          <w:szCs w:val="24"/>
          <w:lang w:val="en-GB"/>
        </w:rPr>
        <w:t xml:space="preserve"> </w:t>
      </w:r>
      <w:r w:rsidR="00CA33DF" w:rsidRPr="00CA33DF">
        <w:rPr>
          <w:rFonts w:ascii="Arial" w:hAnsi="Arial" w:cs="Arial"/>
          <w:bCs/>
          <w:sz w:val="24"/>
          <w:szCs w:val="24"/>
          <w:lang w:val="en-GB"/>
        </w:rPr>
        <w:t xml:space="preserve">will be located </w:t>
      </w:r>
      <w:r w:rsidR="005D6FB6" w:rsidRPr="00CA33DF">
        <w:rPr>
          <w:rFonts w:ascii="Arial" w:hAnsi="Arial" w:cs="Arial"/>
          <w:bCs/>
          <w:sz w:val="24"/>
          <w:szCs w:val="24"/>
          <w:lang w:val="en-GB"/>
        </w:rPr>
        <w:t xml:space="preserve">at the research unit UMR </w:t>
      </w:r>
      <w:proofErr w:type="spellStart"/>
      <w:r w:rsidR="005D6FB6" w:rsidRPr="00CA33DF">
        <w:rPr>
          <w:rFonts w:ascii="Arial" w:hAnsi="Arial" w:cs="Arial"/>
          <w:bCs/>
          <w:sz w:val="24"/>
          <w:szCs w:val="24"/>
          <w:lang w:val="en-GB"/>
        </w:rPr>
        <w:t>Agroecology</w:t>
      </w:r>
      <w:proofErr w:type="spellEnd"/>
      <w:r w:rsidR="005D6FB6" w:rsidRPr="00CA33DF">
        <w:rPr>
          <w:rFonts w:ascii="Arial" w:hAnsi="Arial" w:cs="Arial"/>
          <w:bCs/>
          <w:sz w:val="24"/>
          <w:szCs w:val="24"/>
          <w:lang w:val="en-GB"/>
        </w:rPr>
        <w:t xml:space="preserve">, </w:t>
      </w:r>
      <w:proofErr w:type="spellStart"/>
      <w:r w:rsidR="005D6FB6" w:rsidRPr="00CA33DF">
        <w:rPr>
          <w:rFonts w:ascii="Arial" w:hAnsi="Arial" w:cs="Arial"/>
          <w:bCs/>
          <w:sz w:val="24"/>
          <w:szCs w:val="24"/>
          <w:lang w:val="en-GB"/>
        </w:rPr>
        <w:t>Université</w:t>
      </w:r>
      <w:proofErr w:type="spellEnd"/>
      <w:r w:rsidR="005D6FB6" w:rsidRPr="00CA33DF">
        <w:rPr>
          <w:rFonts w:ascii="Arial" w:hAnsi="Arial" w:cs="Arial"/>
          <w:bCs/>
          <w:sz w:val="24"/>
          <w:szCs w:val="24"/>
          <w:lang w:val="en-GB"/>
        </w:rPr>
        <w:t xml:space="preserve"> de Bourgogne, Dijon, France</w:t>
      </w:r>
      <w:r w:rsidR="00264AC4" w:rsidRPr="00CA33DF">
        <w:rPr>
          <w:rFonts w:ascii="Arial" w:hAnsi="Arial" w:cs="Arial"/>
          <w:bCs/>
          <w:sz w:val="24"/>
          <w:szCs w:val="24"/>
          <w:lang w:val="en-GB"/>
        </w:rPr>
        <w:t xml:space="preserve"> and the other in a joint supervision between the </w:t>
      </w:r>
      <w:proofErr w:type="spellStart"/>
      <w:r w:rsidR="00264AC4" w:rsidRPr="00CA33DF">
        <w:rPr>
          <w:rFonts w:ascii="Arial" w:hAnsi="Arial" w:cs="Arial"/>
          <w:bCs/>
          <w:sz w:val="24"/>
          <w:szCs w:val="24"/>
          <w:lang w:val="en-GB"/>
        </w:rPr>
        <w:t>Université</w:t>
      </w:r>
      <w:proofErr w:type="spellEnd"/>
      <w:r w:rsidR="00264AC4" w:rsidRPr="00CA33DF">
        <w:rPr>
          <w:rFonts w:ascii="Arial" w:hAnsi="Arial" w:cs="Arial"/>
          <w:bCs/>
          <w:sz w:val="24"/>
          <w:szCs w:val="24"/>
          <w:lang w:val="en-GB"/>
        </w:rPr>
        <w:t xml:space="preserve"> de Bourgogne and the National University of Ireland, Galway</w:t>
      </w:r>
      <w:r w:rsidR="005D6FB6" w:rsidRPr="00CA33DF">
        <w:rPr>
          <w:rFonts w:ascii="Arial" w:hAnsi="Arial" w:cs="Arial"/>
          <w:bCs/>
          <w:sz w:val="24"/>
          <w:szCs w:val="24"/>
          <w:lang w:val="en-GB"/>
        </w:rPr>
        <w:t xml:space="preserve">. The project involves multiple international academic and private participants, and seeks to develop a better understanding of the ecology of </w:t>
      </w:r>
      <w:r w:rsidR="005D6FB6" w:rsidRPr="00CA33DF">
        <w:rPr>
          <w:rFonts w:ascii="Arial" w:hAnsi="Arial" w:cs="Arial"/>
          <w:bCs/>
          <w:i/>
          <w:sz w:val="24"/>
          <w:szCs w:val="24"/>
          <w:lang w:val="en-GB"/>
        </w:rPr>
        <w:t xml:space="preserve">Listeria </w:t>
      </w:r>
      <w:proofErr w:type="spellStart"/>
      <w:r w:rsidR="005D6FB6" w:rsidRPr="00CA33DF">
        <w:rPr>
          <w:rFonts w:ascii="Arial" w:hAnsi="Arial" w:cs="Arial"/>
          <w:bCs/>
          <w:i/>
          <w:sz w:val="24"/>
          <w:szCs w:val="24"/>
          <w:lang w:val="en-GB"/>
        </w:rPr>
        <w:t>monocytogenes</w:t>
      </w:r>
      <w:proofErr w:type="spellEnd"/>
      <w:r w:rsidR="005D6FB6" w:rsidRPr="00CA33DF">
        <w:rPr>
          <w:rFonts w:ascii="Arial" w:hAnsi="Arial" w:cs="Arial"/>
          <w:bCs/>
          <w:sz w:val="24"/>
          <w:szCs w:val="24"/>
          <w:lang w:val="en-GB"/>
        </w:rPr>
        <w:t xml:space="preserve"> through a systems biology approach. In accordance with the rules of this programme, candidates </w:t>
      </w:r>
      <w:r w:rsidR="00264AC4" w:rsidRPr="00CA33DF">
        <w:rPr>
          <w:rFonts w:ascii="Arial" w:hAnsi="Arial" w:cs="Arial"/>
          <w:bCs/>
          <w:sz w:val="24"/>
          <w:szCs w:val="24"/>
          <w:lang w:val="en-GB"/>
        </w:rPr>
        <w:t xml:space="preserve">for the first position </w:t>
      </w:r>
      <w:r w:rsidR="005D6FB6" w:rsidRPr="00CA33DF">
        <w:rPr>
          <w:rFonts w:ascii="Arial" w:hAnsi="Arial" w:cs="Arial"/>
          <w:bCs/>
          <w:sz w:val="24"/>
          <w:szCs w:val="24"/>
          <w:lang w:val="en-GB"/>
        </w:rPr>
        <w:t>must not have worked or studied more than 12 months in France within the last 3 years</w:t>
      </w:r>
      <w:r w:rsidR="00264AC4" w:rsidRPr="00CA33DF">
        <w:rPr>
          <w:rFonts w:ascii="Arial" w:hAnsi="Arial" w:cs="Arial"/>
          <w:bCs/>
          <w:sz w:val="24"/>
          <w:szCs w:val="24"/>
          <w:lang w:val="en-GB"/>
        </w:rPr>
        <w:t xml:space="preserve"> and for the second PhD position they must not have worked and studied more than 12 months in France and in Ireland</w:t>
      </w:r>
      <w:r w:rsidR="005D6FB6" w:rsidRPr="00CA33DF">
        <w:rPr>
          <w:rFonts w:ascii="Arial" w:hAnsi="Arial" w:cs="Arial"/>
          <w:bCs/>
          <w:sz w:val="24"/>
          <w:szCs w:val="24"/>
          <w:lang w:val="en-GB"/>
        </w:rPr>
        <w:t>. Interested candidates must hold the qualification required to engage in a Ph.D. program, with significant experience in microbiology, microbial ecology and</w:t>
      </w:r>
      <w:r w:rsidR="00793572" w:rsidRPr="00CA33DF">
        <w:rPr>
          <w:rFonts w:ascii="Arial" w:hAnsi="Arial" w:cs="Arial"/>
          <w:bCs/>
          <w:sz w:val="24"/>
          <w:szCs w:val="24"/>
          <w:lang w:val="en-GB"/>
        </w:rPr>
        <w:t>/or</w:t>
      </w:r>
      <w:r w:rsidR="005D6FB6" w:rsidRPr="00CA33DF">
        <w:rPr>
          <w:rFonts w:ascii="Arial" w:hAnsi="Arial" w:cs="Arial"/>
          <w:bCs/>
          <w:sz w:val="24"/>
          <w:szCs w:val="24"/>
          <w:lang w:val="en-GB"/>
        </w:rPr>
        <w:t xml:space="preserve"> </w:t>
      </w:r>
      <w:proofErr w:type="spellStart"/>
      <w:r w:rsidR="005D6FB6" w:rsidRPr="00CA33DF">
        <w:rPr>
          <w:rFonts w:ascii="Arial" w:hAnsi="Arial" w:cs="Arial"/>
          <w:bCs/>
          <w:sz w:val="24"/>
          <w:szCs w:val="24"/>
          <w:lang w:val="en-GB"/>
        </w:rPr>
        <w:t>transcriptomics</w:t>
      </w:r>
      <w:proofErr w:type="spellEnd"/>
      <w:r w:rsidR="005D6FB6" w:rsidRPr="00CA33DF">
        <w:rPr>
          <w:rFonts w:ascii="Arial" w:hAnsi="Arial" w:cs="Arial"/>
          <w:bCs/>
          <w:sz w:val="24"/>
          <w:szCs w:val="24"/>
          <w:lang w:val="en-GB"/>
        </w:rPr>
        <w:t>. Experience of working with plant/soil microcosms would be an advantage.</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b/>
          <w:sz w:val="24"/>
          <w:szCs w:val="24"/>
          <w:lang w:val="en-GB" w:eastAsia="fr-FR"/>
        </w:rPr>
        <w:t>Post Duration:</w:t>
      </w:r>
      <w:r w:rsidRPr="00CA33DF">
        <w:rPr>
          <w:rFonts w:ascii="Arial" w:eastAsia="Times New Roman" w:hAnsi="Arial" w:cs="Arial"/>
          <w:sz w:val="24"/>
          <w:szCs w:val="24"/>
          <w:lang w:val="en-GB" w:eastAsia="fr-FR"/>
        </w:rPr>
        <w:t xml:space="preserve"> </w:t>
      </w:r>
      <w:r w:rsidR="005D6FB6" w:rsidRPr="00CA33DF">
        <w:rPr>
          <w:rFonts w:ascii="Arial" w:eastAsia="Times New Roman" w:hAnsi="Arial" w:cs="Arial"/>
          <w:sz w:val="24"/>
          <w:szCs w:val="24"/>
          <w:lang w:val="en-GB" w:eastAsia="fr-FR"/>
        </w:rPr>
        <w:t>36</w:t>
      </w:r>
      <w:r w:rsidR="00264AC4" w:rsidRPr="00CA33DF">
        <w:rPr>
          <w:rFonts w:ascii="Arial" w:eastAsia="Times New Roman" w:hAnsi="Arial" w:cs="Arial"/>
          <w:sz w:val="24"/>
          <w:szCs w:val="24"/>
          <w:lang w:val="en-GB" w:eastAsia="fr-FR"/>
        </w:rPr>
        <w:t xml:space="preserve"> months (for the second PhD 18 months in France and 18 months in Ireland)</w:t>
      </w:r>
    </w:p>
    <w:p w:rsidR="00615B43" w:rsidRPr="00CA33DF" w:rsidRDefault="005D6FB6" w:rsidP="00615B43">
      <w:pPr>
        <w:spacing w:before="100" w:beforeAutospacing="1" w:after="100" w:afterAutospacing="1" w:line="240" w:lineRule="auto"/>
        <w:jc w:val="both"/>
        <w:rPr>
          <w:rFonts w:ascii="Arial" w:eastAsia="Times New Roman" w:hAnsi="Arial" w:cs="Arial"/>
          <w:sz w:val="24"/>
          <w:szCs w:val="24"/>
          <w:lang w:val="en-GB" w:eastAsia="fr-FR"/>
        </w:rPr>
      </w:pPr>
      <w:proofErr w:type="spellStart"/>
      <w:r w:rsidRPr="00CA33DF">
        <w:rPr>
          <w:rFonts w:ascii="Arial" w:eastAsia="Times New Roman" w:hAnsi="Arial" w:cs="Arial"/>
          <w:b/>
          <w:bCs/>
          <w:sz w:val="24"/>
          <w:szCs w:val="24"/>
          <w:lang w:val="en-GB" w:eastAsia="fr-FR"/>
        </w:rPr>
        <w:t>Ph.D</w:t>
      </w:r>
      <w:proofErr w:type="spellEnd"/>
      <w:r w:rsidRPr="00CA33DF">
        <w:rPr>
          <w:rFonts w:ascii="Arial" w:eastAsia="Times New Roman" w:hAnsi="Arial" w:cs="Arial"/>
          <w:b/>
          <w:bCs/>
          <w:sz w:val="24"/>
          <w:szCs w:val="24"/>
          <w:lang w:val="en-GB" w:eastAsia="fr-FR"/>
        </w:rPr>
        <w:t xml:space="preserve"> Early Stage</w:t>
      </w:r>
      <w:r w:rsidR="00615B43" w:rsidRPr="00CA33DF">
        <w:rPr>
          <w:rFonts w:ascii="Arial" w:eastAsia="Times New Roman" w:hAnsi="Arial" w:cs="Arial"/>
          <w:b/>
          <w:bCs/>
          <w:sz w:val="24"/>
          <w:szCs w:val="24"/>
          <w:lang w:val="en-GB" w:eastAsia="fr-FR"/>
        </w:rPr>
        <w:t xml:space="preserve"> Researcher</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 xml:space="preserve">This is an </w:t>
      </w:r>
      <w:r w:rsidR="0054474A" w:rsidRPr="00CA33DF">
        <w:rPr>
          <w:rFonts w:ascii="Arial" w:eastAsia="Times New Roman" w:hAnsi="Arial" w:cs="Arial"/>
          <w:sz w:val="24"/>
          <w:szCs w:val="24"/>
          <w:lang w:val="en-GB" w:eastAsia="fr-FR"/>
        </w:rPr>
        <w:t>early stage researcher training role</w:t>
      </w:r>
      <w:r w:rsidRPr="00CA33DF">
        <w:rPr>
          <w:rFonts w:ascii="Arial" w:eastAsia="Times New Roman" w:hAnsi="Arial" w:cs="Arial"/>
          <w:sz w:val="24"/>
          <w:szCs w:val="24"/>
          <w:lang w:val="en-GB" w:eastAsia="fr-FR"/>
        </w:rPr>
        <w:t xml:space="preserve"> where you will conduct a specified programme of research and research training under the guidance of a Principal Investigator. The primary purpose of the role is to deliver research results and objectives, develop new or advance</w:t>
      </w:r>
      <w:r w:rsidR="00CA33DF">
        <w:rPr>
          <w:rFonts w:ascii="Arial" w:eastAsia="Times New Roman" w:hAnsi="Arial" w:cs="Arial"/>
          <w:sz w:val="24"/>
          <w:szCs w:val="24"/>
          <w:lang w:val="en-GB" w:eastAsia="fr-FR"/>
        </w:rPr>
        <w:t>d research skills and competenc</w:t>
      </w:r>
      <w:r w:rsidRPr="00CA33DF">
        <w:rPr>
          <w:rFonts w:ascii="Arial" w:eastAsia="Times New Roman" w:hAnsi="Arial" w:cs="Arial"/>
          <w:sz w:val="24"/>
          <w:szCs w:val="24"/>
          <w:lang w:val="en-GB" w:eastAsia="fr-FR"/>
        </w:rPr>
        <w:t xml:space="preserve">es, </w:t>
      </w:r>
      <w:r w:rsidR="0054474A" w:rsidRPr="00CA33DF">
        <w:rPr>
          <w:rFonts w:ascii="Arial" w:eastAsia="Times New Roman" w:hAnsi="Arial" w:cs="Arial"/>
          <w:sz w:val="24"/>
          <w:szCs w:val="24"/>
          <w:lang w:val="en-GB" w:eastAsia="fr-FR"/>
        </w:rPr>
        <w:t>and develop complementary skills and competences through network-wide and specific training events.</w:t>
      </w:r>
      <w:r w:rsidR="00E20127" w:rsidRPr="00CA33DF">
        <w:rPr>
          <w:rFonts w:ascii="Arial" w:eastAsia="Times New Roman" w:hAnsi="Arial" w:cs="Arial"/>
          <w:sz w:val="24"/>
          <w:szCs w:val="24"/>
          <w:lang w:val="en-GB" w:eastAsia="fr-FR"/>
        </w:rPr>
        <w:t xml:space="preserve"> </w:t>
      </w:r>
      <w:r w:rsidRPr="00CA33DF">
        <w:rPr>
          <w:rFonts w:ascii="Arial" w:eastAsia="Times New Roman" w:hAnsi="Arial" w:cs="Arial"/>
          <w:sz w:val="24"/>
          <w:szCs w:val="24"/>
          <w:lang w:val="en-GB" w:eastAsia="fr-FR"/>
        </w:rPr>
        <w:t xml:space="preserve">The </w:t>
      </w:r>
      <w:proofErr w:type="spellStart"/>
      <w:r w:rsidRPr="00CA33DF">
        <w:rPr>
          <w:rFonts w:ascii="Arial" w:eastAsia="Times New Roman" w:hAnsi="Arial" w:cs="Arial"/>
          <w:sz w:val="24"/>
          <w:szCs w:val="24"/>
          <w:lang w:val="en-GB" w:eastAsia="fr-FR"/>
        </w:rPr>
        <w:t>P</w:t>
      </w:r>
      <w:r w:rsidR="0054474A" w:rsidRPr="00CA33DF">
        <w:rPr>
          <w:rFonts w:ascii="Arial" w:eastAsia="Times New Roman" w:hAnsi="Arial" w:cs="Arial"/>
          <w:sz w:val="24"/>
          <w:szCs w:val="24"/>
          <w:lang w:val="en-GB" w:eastAsia="fr-FR"/>
        </w:rPr>
        <w:t>h.D</w:t>
      </w:r>
      <w:proofErr w:type="spellEnd"/>
      <w:r w:rsidRPr="00CA33DF">
        <w:rPr>
          <w:rFonts w:ascii="Arial" w:eastAsia="Times New Roman" w:hAnsi="Arial" w:cs="Arial"/>
          <w:sz w:val="24"/>
          <w:szCs w:val="24"/>
          <w:lang w:val="en-GB" w:eastAsia="fr-FR"/>
        </w:rPr>
        <w:t xml:space="preserve"> p</w:t>
      </w:r>
      <w:r w:rsidR="0054474A" w:rsidRPr="00CA33DF">
        <w:rPr>
          <w:rFonts w:ascii="Arial" w:eastAsia="Times New Roman" w:hAnsi="Arial" w:cs="Arial"/>
          <w:sz w:val="24"/>
          <w:szCs w:val="24"/>
          <w:lang w:val="en-GB" w:eastAsia="fr-FR"/>
        </w:rPr>
        <w:t>rogramme</w:t>
      </w:r>
      <w:r w:rsidRPr="00CA33DF">
        <w:rPr>
          <w:rFonts w:ascii="Arial" w:eastAsia="Times New Roman" w:hAnsi="Arial" w:cs="Arial"/>
          <w:sz w:val="24"/>
          <w:szCs w:val="24"/>
          <w:lang w:val="en-GB" w:eastAsia="fr-FR"/>
        </w:rPr>
        <w:t xml:space="preserve"> has an expected duration of </w:t>
      </w:r>
      <w:r w:rsidR="0054474A" w:rsidRPr="00CA33DF">
        <w:rPr>
          <w:rFonts w:ascii="Arial" w:eastAsia="Times New Roman" w:hAnsi="Arial" w:cs="Arial"/>
          <w:sz w:val="24"/>
          <w:szCs w:val="24"/>
          <w:lang w:val="en-GB" w:eastAsia="fr-FR"/>
        </w:rPr>
        <w:t>3</w:t>
      </w:r>
      <w:r w:rsidRPr="00CA33DF">
        <w:rPr>
          <w:rFonts w:ascii="Arial" w:eastAsia="Times New Roman" w:hAnsi="Arial" w:cs="Arial"/>
          <w:sz w:val="24"/>
          <w:szCs w:val="24"/>
          <w:lang w:val="en-GB" w:eastAsia="fr-FR"/>
        </w:rPr>
        <w:t xml:space="preserve">6 </w:t>
      </w:r>
      <w:r w:rsidR="0054474A" w:rsidRPr="00CA33DF">
        <w:rPr>
          <w:rFonts w:ascii="Arial" w:eastAsia="Times New Roman" w:hAnsi="Arial" w:cs="Arial"/>
          <w:sz w:val="24"/>
          <w:szCs w:val="24"/>
          <w:lang w:val="en-GB" w:eastAsia="fr-FR"/>
        </w:rPr>
        <w:t>month</w:t>
      </w:r>
      <w:r w:rsidRPr="00CA33DF">
        <w:rPr>
          <w:rFonts w:ascii="Arial" w:eastAsia="Times New Roman" w:hAnsi="Arial" w:cs="Arial"/>
          <w:sz w:val="24"/>
          <w:szCs w:val="24"/>
          <w:lang w:val="en-GB" w:eastAsia="fr-FR"/>
        </w:rPr>
        <w:t xml:space="preserve">s on a full-time basis.  </w:t>
      </w:r>
      <w:r w:rsidR="00E20127" w:rsidRPr="00CA33DF">
        <w:rPr>
          <w:rFonts w:ascii="Arial" w:eastAsia="Times New Roman" w:hAnsi="Arial" w:cs="Arial"/>
          <w:sz w:val="24"/>
          <w:szCs w:val="24"/>
          <w:lang w:val="en-GB" w:eastAsia="fr-FR"/>
        </w:rPr>
        <w:t>Applicants must be in the firs</w:t>
      </w:r>
      <w:r w:rsidR="0024310D" w:rsidRPr="00CA33DF">
        <w:rPr>
          <w:rFonts w:ascii="Arial" w:eastAsia="Times New Roman" w:hAnsi="Arial" w:cs="Arial"/>
          <w:sz w:val="24"/>
          <w:szCs w:val="24"/>
          <w:lang w:val="en-GB" w:eastAsia="fr-FR"/>
        </w:rPr>
        <w:t>t 4 years (full-time equivalent</w:t>
      </w:r>
      <w:r w:rsidR="00E20127" w:rsidRPr="00CA33DF">
        <w:rPr>
          <w:rFonts w:ascii="Arial" w:eastAsia="Times New Roman" w:hAnsi="Arial" w:cs="Arial"/>
          <w:sz w:val="24"/>
          <w:szCs w:val="24"/>
          <w:lang w:val="en-GB" w:eastAsia="fr-FR"/>
        </w:rPr>
        <w:t>) of their research activity, including their research training.</w:t>
      </w:r>
      <w:r w:rsidR="00C814C3" w:rsidRPr="00CA33DF">
        <w:rPr>
          <w:rFonts w:ascii="Arial" w:eastAsia="Times New Roman" w:hAnsi="Arial" w:cs="Arial"/>
          <w:sz w:val="24"/>
          <w:szCs w:val="24"/>
          <w:lang w:val="en-GB" w:eastAsia="fr-FR"/>
        </w:rPr>
        <w:t xml:space="preserve"> Applicants should hold a good honours undergraduate or Masters </w:t>
      </w:r>
      <w:proofErr w:type="gramStart"/>
      <w:r w:rsidR="00C814C3" w:rsidRPr="00CA33DF">
        <w:rPr>
          <w:rFonts w:ascii="Arial" w:eastAsia="Times New Roman" w:hAnsi="Arial" w:cs="Arial"/>
          <w:sz w:val="24"/>
          <w:szCs w:val="24"/>
          <w:lang w:val="en-GB" w:eastAsia="fr-FR"/>
        </w:rPr>
        <w:t>degree</w:t>
      </w:r>
      <w:proofErr w:type="gramEnd"/>
      <w:r w:rsidR="00C814C3" w:rsidRPr="00CA33DF">
        <w:rPr>
          <w:rFonts w:ascii="Arial" w:eastAsia="Times New Roman" w:hAnsi="Arial" w:cs="Arial"/>
          <w:sz w:val="24"/>
          <w:szCs w:val="24"/>
          <w:lang w:val="en-GB" w:eastAsia="fr-FR"/>
        </w:rPr>
        <w:t xml:space="preserve"> in the field of Microbiology, Microbial ecology or other appropriate disciplines.</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b/>
          <w:bCs/>
          <w:sz w:val="24"/>
          <w:szCs w:val="24"/>
          <w:lang w:val="en-GB" w:eastAsia="fr-FR"/>
        </w:rPr>
        <w:t>Key duties and responsibilities</w:t>
      </w:r>
    </w:p>
    <w:p w:rsidR="00615B43" w:rsidRPr="00CA33DF" w:rsidRDefault="00615B43" w:rsidP="00615B43">
      <w:pPr>
        <w:numPr>
          <w:ilvl w:val="0"/>
          <w:numId w:val="1"/>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 xml:space="preserve">To </w:t>
      </w:r>
      <w:r w:rsidR="00E20127" w:rsidRPr="00CA33DF">
        <w:rPr>
          <w:rFonts w:ascii="Arial" w:eastAsia="Times New Roman" w:hAnsi="Arial" w:cs="Arial"/>
          <w:sz w:val="24"/>
          <w:szCs w:val="24"/>
          <w:lang w:val="en-GB" w:eastAsia="fr-FR"/>
        </w:rPr>
        <w:t>run experiments in a</w:t>
      </w:r>
      <w:r w:rsidRPr="00CA33DF">
        <w:rPr>
          <w:rFonts w:ascii="Arial" w:eastAsia="Times New Roman" w:hAnsi="Arial" w:cs="Arial"/>
          <w:sz w:val="24"/>
          <w:szCs w:val="24"/>
          <w:lang w:val="en-GB" w:eastAsia="fr-FR"/>
        </w:rPr>
        <w:t xml:space="preserve"> specified programme of research under the supervision and direction of a Principal Investigator/Project Leader.</w:t>
      </w:r>
    </w:p>
    <w:p w:rsidR="00615B43" w:rsidRPr="00CA33DF" w:rsidRDefault="00615B43" w:rsidP="00615B43">
      <w:pPr>
        <w:numPr>
          <w:ilvl w:val="0"/>
          <w:numId w:val="1"/>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lastRenderedPageBreak/>
        <w:t xml:space="preserve">To engage in appropriate and professional development opportunities as </w:t>
      </w:r>
      <w:r w:rsidR="00E20127" w:rsidRPr="00CA33DF">
        <w:rPr>
          <w:rFonts w:ascii="Arial" w:eastAsia="Times New Roman" w:hAnsi="Arial" w:cs="Arial"/>
          <w:sz w:val="24"/>
          <w:szCs w:val="24"/>
          <w:lang w:val="en-GB" w:eastAsia="fr-FR"/>
        </w:rPr>
        <w:t>organised in the ETN training program</w:t>
      </w:r>
    </w:p>
    <w:p w:rsidR="00615B43" w:rsidRPr="00CA33DF" w:rsidRDefault="00615B43" w:rsidP="00615B43">
      <w:pPr>
        <w:numPr>
          <w:ilvl w:val="0"/>
          <w:numId w:val="1"/>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 xml:space="preserve">To </w:t>
      </w:r>
      <w:r w:rsidR="00E20127" w:rsidRPr="00CA33DF">
        <w:rPr>
          <w:rFonts w:ascii="Arial" w:eastAsia="Times New Roman" w:hAnsi="Arial" w:cs="Arial"/>
          <w:sz w:val="24"/>
          <w:szCs w:val="24"/>
          <w:lang w:val="en-GB" w:eastAsia="fr-FR"/>
        </w:rPr>
        <w:t xml:space="preserve">follow secondments in participants labs to perform specific experiments </w:t>
      </w:r>
    </w:p>
    <w:p w:rsidR="00615B43" w:rsidRPr="00CA33DF" w:rsidRDefault="00615B43" w:rsidP="00615B43">
      <w:pPr>
        <w:numPr>
          <w:ilvl w:val="0"/>
          <w:numId w:val="1"/>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To support the Principal Investigator and research group in the design and development of a research programme.</w:t>
      </w:r>
    </w:p>
    <w:p w:rsidR="00615B43" w:rsidRPr="00CA33DF" w:rsidRDefault="00615B43" w:rsidP="00615B43">
      <w:pPr>
        <w:numPr>
          <w:ilvl w:val="0"/>
          <w:numId w:val="1"/>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To engage in the dissemination of the results of the research, as directed by and with the support of and under the supervision of the Principal Investigator.</w:t>
      </w:r>
    </w:p>
    <w:p w:rsidR="00615B43" w:rsidRPr="00CA33DF" w:rsidRDefault="00615B43" w:rsidP="00615B43">
      <w:pPr>
        <w:numPr>
          <w:ilvl w:val="0"/>
          <w:numId w:val="1"/>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To carry out any additional duties as may reasonably be required within the general scope and level o</w:t>
      </w:r>
      <w:r w:rsidR="0024310D" w:rsidRPr="00CA33DF">
        <w:rPr>
          <w:rFonts w:ascii="Arial" w:eastAsia="Times New Roman" w:hAnsi="Arial" w:cs="Arial"/>
          <w:sz w:val="24"/>
          <w:szCs w:val="24"/>
          <w:lang w:val="en-GB" w:eastAsia="fr-FR"/>
        </w:rPr>
        <w:t>f the post</w:t>
      </w:r>
    </w:p>
    <w:p w:rsidR="00166B1E" w:rsidRPr="00CA33DF" w:rsidRDefault="00166B1E" w:rsidP="00166B1E">
      <w:pPr>
        <w:spacing w:before="100" w:beforeAutospacing="1" w:after="100" w:afterAutospacing="1" w:line="240" w:lineRule="auto"/>
        <w:jc w:val="both"/>
        <w:rPr>
          <w:rFonts w:ascii="Arial" w:eastAsia="Times New Roman" w:hAnsi="Arial" w:cs="Arial"/>
          <w:b/>
          <w:sz w:val="24"/>
          <w:szCs w:val="24"/>
          <w:lang w:val="en-GB" w:eastAsia="fr-FR"/>
        </w:rPr>
      </w:pPr>
      <w:r w:rsidRPr="00CA33DF">
        <w:rPr>
          <w:rFonts w:ascii="Arial" w:eastAsia="Times New Roman" w:hAnsi="Arial" w:cs="Arial"/>
          <w:b/>
          <w:sz w:val="24"/>
          <w:szCs w:val="24"/>
          <w:lang w:val="en-GB" w:eastAsia="fr-FR"/>
        </w:rPr>
        <w:t xml:space="preserve">Project 1: </w:t>
      </w:r>
      <w:r w:rsidR="00D7449B" w:rsidRPr="00CA33DF">
        <w:rPr>
          <w:rFonts w:ascii="Arial" w:eastAsia="Times New Roman" w:hAnsi="Arial" w:cs="Arial"/>
          <w:b/>
          <w:sz w:val="24"/>
          <w:szCs w:val="24"/>
          <w:lang w:val="en-GB" w:eastAsia="fr-FR"/>
        </w:rPr>
        <w:t xml:space="preserve">Investigation of the adaptive strategies of </w:t>
      </w:r>
      <w:proofErr w:type="spellStart"/>
      <w:r w:rsidR="00D7449B" w:rsidRPr="00CA33DF">
        <w:rPr>
          <w:rFonts w:ascii="Arial" w:eastAsia="Times New Roman" w:hAnsi="Arial" w:cs="Arial"/>
          <w:b/>
          <w:sz w:val="24"/>
          <w:szCs w:val="24"/>
          <w:lang w:val="en-GB" w:eastAsia="fr-FR"/>
        </w:rPr>
        <w:t>L.Monocytogenes</w:t>
      </w:r>
      <w:proofErr w:type="spellEnd"/>
      <w:r w:rsidR="00D7449B" w:rsidRPr="00CA33DF">
        <w:rPr>
          <w:rFonts w:ascii="Arial" w:eastAsia="Times New Roman" w:hAnsi="Arial" w:cs="Arial"/>
          <w:b/>
          <w:sz w:val="24"/>
          <w:szCs w:val="24"/>
          <w:lang w:val="en-GB" w:eastAsia="fr-FR"/>
        </w:rPr>
        <w:t xml:space="preserve"> in soil/plants </w:t>
      </w:r>
      <w:proofErr w:type="spellStart"/>
      <w:r w:rsidR="00D7449B" w:rsidRPr="00CA33DF">
        <w:rPr>
          <w:rFonts w:ascii="Arial" w:eastAsia="Times New Roman" w:hAnsi="Arial" w:cs="Arial"/>
          <w:b/>
          <w:sz w:val="24"/>
          <w:szCs w:val="24"/>
          <w:lang w:val="en-GB" w:eastAsia="fr-FR"/>
        </w:rPr>
        <w:t>mesocosms</w:t>
      </w:r>
      <w:proofErr w:type="spellEnd"/>
    </w:p>
    <w:p w:rsidR="00D7449B" w:rsidRPr="00CA33DF" w:rsidRDefault="00D7449B" w:rsidP="00166B1E">
      <w:pPr>
        <w:spacing w:before="100" w:beforeAutospacing="1" w:after="100" w:afterAutospacing="1" w:line="240" w:lineRule="auto"/>
        <w:jc w:val="both"/>
        <w:rPr>
          <w:rFonts w:ascii="Arial" w:hAnsi="Arial" w:cs="Arial"/>
          <w:sz w:val="24"/>
          <w:szCs w:val="24"/>
          <w:lang w:val="en-US"/>
        </w:rPr>
      </w:pPr>
      <w:r w:rsidRPr="00CA33DF">
        <w:rPr>
          <w:rFonts w:ascii="Arial" w:hAnsi="Arial" w:cs="Arial"/>
          <w:b/>
          <w:sz w:val="24"/>
          <w:szCs w:val="24"/>
          <w:lang w:val="en-US"/>
        </w:rPr>
        <w:t>Objectives:</w:t>
      </w:r>
      <w:r w:rsidRPr="00CA33DF">
        <w:rPr>
          <w:rFonts w:ascii="Arial" w:hAnsi="Arial" w:cs="Arial"/>
          <w:sz w:val="24"/>
          <w:szCs w:val="24"/>
          <w:lang w:val="en-US"/>
        </w:rPr>
        <w:t xml:space="preserve"> Project 1 will focus on adaptation of </w:t>
      </w:r>
      <w:r w:rsidRPr="00CA33DF">
        <w:rPr>
          <w:rFonts w:ascii="Arial" w:hAnsi="Arial" w:cs="Arial"/>
          <w:i/>
          <w:iCs/>
          <w:sz w:val="24"/>
          <w:szCs w:val="24"/>
          <w:lang w:val="en-US"/>
        </w:rPr>
        <w:t xml:space="preserve">L. </w:t>
      </w:r>
      <w:proofErr w:type="spellStart"/>
      <w:r w:rsidRPr="00CA33DF">
        <w:rPr>
          <w:rFonts w:ascii="Arial" w:hAnsi="Arial" w:cs="Arial"/>
          <w:i/>
          <w:iCs/>
          <w:sz w:val="24"/>
          <w:szCs w:val="24"/>
          <w:lang w:val="en-US"/>
        </w:rPr>
        <w:t>monocytogenes</w:t>
      </w:r>
      <w:proofErr w:type="spellEnd"/>
      <w:r w:rsidRPr="00CA33DF">
        <w:rPr>
          <w:rFonts w:ascii="Arial" w:hAnsi="Arial" w:cs="Arial"/>
          <w:i/>
          <w:iCs/>
          <w:sz w:val="24"/>
          <w:szCs w:val="24"/>
          <w:lang w:val="en-US"/>
        </w:rPr>
        <w:t xml:space="preserve"> </w:t>
      </w:r>
      <w:r w:rsidRPr="00CA33DF">
        <w:rPr>
          <w:rFonts w:ascii="Arial" w:hAnsi="Arial" w:cs="Arial"/>
          <w:sz w:val="24"/>
          <w:szCs w:val="24"/>
          <w:lang w:val="en-US"/>
        </w:rPr>
        <w:t xml:space="preserve">EGD-e to soil and plant rhizosphere. Transcriptomes during adaptation to the soil and to plant rhizosphere will be compared. Similarly, transcriptomes will be compared in the presence and absence of microbial community (soil versus g-irradiated soil). We will identify putative regulated proteins (proteomic). Mutagenesis will be implemented on selected targets in order to explore the mechanisms involved in the sensing of the environment and to </w:t>
      </w:r>
      <w:proofErr w:type="spellStart"/>
      <w:r w:rsidRPr="00CA33DF">
        <w:rPr>
          <w:rFonts w:ascii="Arial" w:hAnsi="Arial" w:cs="Arial"/>
          <w:sz w:val="24"/>
          <w:szCs w:val="24"/>
          <w:lang w:val="en-US"/>
        </w:rPr>
        <w:t>characterise</w:t>
      </w:r>
      <w:proofErr w:type="spellEnd"/>
      <w:r w:rsidRPr="00CA33DF">
        <w:rPr>
          <w:rFonts w:ascii="Arial" w:hAnsi="Arial" w:cs="Arial"/>
          <w:sz w:val="24"/>
          <w:szCs w:val="24"/>
          <w:lang w:val="en-US"/>
        </w:rPr>
        <w:t xml:space="preserve"> the phenotype of the deletion mutants in the defined environments.</w:t>
      </w:r>
    </w:p>
    <w:p w:rsidR="00D7449B" w:rsidRPr="00CA33DF" w:rsidRDefault="00D7449B" w:rsidP="00166B1E">
      <w:pPr>
        <w:spacing w:before="100" w:beforeAutospacing="1" w:after="100" w:afterAutospacing="1" w:line="240" w:lineRule="auto"/>
        <w:jc w:val="both"/>
        <w:rPr>
          <w:rFonts w:ascii="Arial" w:eastAsia="Times New Roman" w:hAnsi="Arial" w:cs="Arial"/>
          <w:sz w:val="24"/>
          <w:szCs w:val="24"/>
          <w:lang w:val="en-US" w:eastAsia="fr-FR"/>
        </w:rPr>
      </w:pPr>
      <w:r w:rsidRPr="00CA33DF">
        <w:rPr>
          <w:rFonts w:ascii="Arial" w:hAnsi="Arial" w:cs="Arial"/>
          <w:b/>
          <w:sz w:val="24"/>
          <w:szCs w:val="24"/>
          <w:lang w:val="en-US"/>
        </w:rPr>
        <w:t>Expected Results:</w:t>
      </w:r>
      <w:r w:rsidRPr="00CA33DF">
        <w:rPr>
          <w:rFonts w:ascii="Arial" w:hAnsi="Arial" w:cs="Arial"/>
          <w:sz w:val="24"/>
          <w:szCs w:val="24"/>
          <w:lang w:val="en-US"/>
        </w:rPr>
        <w:t xml:space="preserve"> Global transcriptomic response during adaptation to soil and plant roots. </w:t>
      </w:r>
      <w:proofErr w:type="spellStart"/>
      <w:r w:rsidRPr="00CA33DF">
        <w:rPr>
          <w:rFonts w:ascii="Arial" w:hAnsi="Arial" w:cs="Arial"/>
          <w:sz w:val="24"/>
          <w:szCs w:val="24"/>
          <w:lang w:val="en-US"/>
        </w:rPr>
        <w:t>Characterisation</w:t>
      </w:r>
      <w:proofErr w:type="spellEnd"/>
      <w:r w:rsidRPr="00CA33DF">
        <w:rPr>
          <w:rFonts w:ascii="Arial" w:hAnsi="Arial" w:cs="Arial"/>
          <w:sz w:val="24"/>
          <w:szCs w:val="24"/>
          <w:lang w:val="en-US"/>
        </w:rPr>
        <w:t xml:space="preserve"> of the response to soil </w:t>
      </w:r>
      <w:proofErr w:type="spellStart"/>
      <w:r w:rsidRPr="00CA33DF">
        <w:rPr>
          <w:rFonts w:ascii="Arial" w:hAnsi="Arial" w:cs="Arial"/>
          <w:sz w:val="24"/>
          <w:szCs w:val="24"/>
          <w:lang w:val="en-US"/>
        </w:rPr>
        <w:t>microbiote</w:t>
      </w:r>
      <w:proofErr w:type="spellEnd"/>
      <w:r w:rsidRPr="00CA33DF">
        <w:rPr>
          <w:rFonts w:ascii="Arial" w:hAnsi="Arial" w:cs="Arial"/>
          <w:sz w:val="24"/>
          <w:szCs w:val="24"/>
          <w:lang w:val="en-US"/>
        </w:rPr>
        <w:t xml:space="preserve">. Determination of TSS. Identification of proteins critical for survival in this habitat. Evaluation of the role of the soil biotic environment on the </w:t>
      </w:r>
      <w:proofErr w:type="spellStart"/>
      <w:r w:rsidRPr="00CA33DF">
        <w:rPr>
          <w:rFonts w:ascii="Arial" w:hAnsi="Arial" w:cs="Arial"/>
          <w:sz w:val="24"/>
          <w:szCs w:val="24"/>
          <w:lang w:val="en-US"/>
        </w:rPr>
        <w:t>behaviour</w:t>
      </w:r>
      <w:proofErr w:type="spellEnd"/>
      <w:r w:rsidRPr="00CA33DF">
        <w:rPr>
          <w:rFonts w:ascii="Arial" w:hAnsi="Arial" w:cs="Arial"/>
          <w:sz w:val="24"/>
          <w:szCs w:val="24"/>
          <w:lang w:val="en-US"/>
        </w:rPr>
        <w:t xml:space="preserve"> of </w:t>
      </w:r>
      <w:r w:rsidRPr="00CA33DF">
        <w:rPr>
          <w:rFonts w:ascii="Arial" w:hAnsi="Arial" w:cs="Arial"/>
          <w:i/>
          <w:iCs/>
          <w:sz w:val="24"/>
          <w:szCs w:val="24"/>
          <w:lang w:val="en-US"/>
        </w:rPr>
        <w:t xml:space="preserve">L. </w:t>
      </w:r>
      <w:proofErr w:type="spellStart"/>
      <w:r w:rsidRPr="00CA33DF">
        <w:rPr>
          <w:rFonts w:ascii="Arial" w:hAnsi="Arial" w:cs="Arial"/>
          <w:i/>
          <w:iCs/>
          <w:sz w:val="24"/>
          <w:szCs w:val="24"/>
          <w:lang w:val="en-US"/>
        </w:rPr>
        <w:t>monocytogenes</w:t>
      </w:r>
      <w:proofErr w:type="spellEnd"/>
    </w:p>
    <w:p w:rsidR="00166B1E" w:rsidRPr="00CA33DF" w:rsidRDefault="00166B1E" w:rsidP="00166B1E">
      <w:pPr>
        <w:spacing w:before="100" w:beforeAutospacing="1" w:after="100" w:afterAutospacing="1" w:line="240" w:lineRule="auto"/>
        <w:jc w:val="both"/>
        <w:rPr>
          <w:rFonts w:ascii="Arial" w:eastAsia="Times New Roman" w:hAnsi="Arial" w:cs="Arial"/>
          <w:sz w:val="24"/>
          <w:szCs w:val="24"/>
          <w:lang w:val="en-GB" w:eastAsia="fr-FR"/>
        </w:rPr>
      </w:pPr>
    </w:p>
    <w:p w:rsidR="00166B1E" w:rsidRPr="00CA33DF" w:rsidRDefault="00166B1E" w:rsidP="00166B1E">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b/>
          <w:sz w:val="24"/>
          <w:szCs w:val="24"/>
          <w:lang w:val="en-GB" w:eastAsia="fr-FR"/>
        </w:rPr>
        <w:t>Project 2:</w:t>
      </w:r>
      <w:r w:rsidRPr="00CA33DF">
        <w:rPr>
          <w:rFonts w:ascii="Arial" w:eastAsia="Times New Roman" w:hAnsi="Arial" w:cs="Arial"/>
          <w:sz w:val="24"/>
          <w:szCs w:val="24"/>
          <w:lang w:val="en-GB" w:eastAsia="fr-FR"/>
        </w:rPr>
        <w:t xml:space="preserve"> </w:t>
      </w:r>
      <w:r w:rsidR="00D7449B" w:rsidRPr="00CA33DF">
        <w:rPr>
          <w:rFonts w:ascii="Arial" w:hAnsi="Arial" w:cs="Arial"/>
          <w:b/>
          <w:color w:val="000000" w:themeColor="text1"/>
          <w:sz w:val="24"/>
          <w:szCs w:val="24"/>
          <w:lang w:val="en-US"/>
        </w:rPr>
        <w:t xml:space="preserve">Investigation of interconnections between </w:t>
      </w:r>
      <w:proofErr w:type="spellStart"/>
      <w:r w:rsidR="00D7449B" w:rsidRPr="00CA33DF">
        <w:rPr>
          <w:rFonts w:ascii="Arial" w:hAnsi="Arial" w:cs="Arial"/>
          <w:b/>
          <w:color w:val="000000" w:themeColor="text1"/>
          <w:sz w:val="24"/>
          <w:szCs w:val="24"/>
          <w:lang w:val="en-US"/>
        </w:rPr>
        <w:t>AgrA</w:t>
      </w:r>
      <w:proofErr w:type="spellEnd"/>
      <w:r w:rsidR="00D7449B" w:rsidRPr="00CA33DF">
        <w:rPr>
          <w:rFonts w:ascii="Arial" w:hAnsi="Arial" w:cs="Arial"/>
          <w:b/>
          <w:color w:val="000000" w:themeColor="text1"/>
          <w:sz w:val="24"/>
          <w:szCs w:val="24"/>
          <w:lang w:val="en-US"/>
        </w:rPr>
        <w:t xml:space="preserve"> and </w:t>
      </w:r>
      <w:proofErr w:type="spellStart"/>
      <w:r w:rsidR="00D7449B" w:rsidRPr="00CA33DF">
        <w:rPr>
          <w:rFonts w:ascii="Arial" w:hAnsi="Arial" w:cs="Arial"/>
          <w:b/>
          <w:color w:val="000000" w:themeColor="text1"/>
          <w:sz w:val="24"/>
          <w:szCs w:val="24"/>
          <w:lang w:val="en-US"/>
        </w:rPr>
        <w:t>σB</w:t>
      </w:r>
      <w:proofErr w:type="spellEnd"/>
      <w:r w:rsidR="00D7449B" w:rsidRPr="00CA33DF">
        <w:rPr>
          <w:rFonts w:ascii="Arial" w:hAnsi="Arial" w:cs="Arial"/>
          <w:b/>
          <w:color w:val="000000" w:themeColor="text1"/>
          <w:sz w:val="24"/>
          <w:szCs w:val="24"/>
          <w:lang w:val="en-US"/>
        </w:rPr>
        <w:t xml:space="preserve"> </w:t>
      </w:r>
      <w:proofErr w:type="spellStart"/>
      <w:r w:rsidR="00D7449B" w:rsidRPr="00CA33DF">
        <w:rPr>
          <w:rFonts w:ascii="Arial" w:hAnsi="Arial" w:cs="Arial"/>
          <w:b/>
          <w:color w:val="000000" w:themeColor="text1"/>
          <w:sz w:val="24"/>
          <w:szCs w:val="24"/>
          <w:lang w:val="en-US"/>
        </w:rPr>
        <w:t>regulons</w:t>
      </w:r>
      <w:proofErr w:type="spellEnd"/>
    </w:p>
    <w:p w:rsidR="00D7449B" w:rsidRPr="00CA33DF" w:rsidRDefault="00D7449B" w:rsidP="00166B1E">
      <w:pPr>
        <w:spacing w:before="100" w:beforeAutospacing="1" w:after="100" w:afterAutospacing="1" w:line="240" w:lineRule="auto"/>
        <w:jc w:val="both"/>
        <w:rPr>
          <w:rFonts w:ascii="Arial" w:hAnsi="Arial" w:cs="Arial"/>
          <w:sz w:val="24"/>
          <w:szCs w:val="24"/>
          <w:lang w:val="en-US"/>
        </w:rPr>
      </w:pPr>
      <w:r w:rsidRPr="00CA33DF">
        <w:rPr>
          <w:rFonts w:ascii="Arial" w:eastAsia="Times New Roman" w:hAnsi="Arial" w:cs="Arial"/>
          <w:b/>
          <w:sz w:val="24"/>
          <w:szCs w:val="24"/>
          <w:lang w:val="en-GB" w:eastAsia="fr-FR"/>
        </w:rPr>
        <w:t>Objectives:</w:t>
      </w:r>
      <w:r w:rsidRPr="00CA33DF">
        <w:rPr>
          <w:rFonts w:ascii="Arial" w:eastAsia="Times New Roman" w:hAnsi="Arial" w:cs="Arial"/>
          <w:sz w:val="24"/>
          <w:szCs w:val="24"/>
          <w:lang w:val="en-GB" w:eastAsia="fr-FR"/>
        </w:rPr>
        <w:t xml:space="preserve"> </w:t>
      </w:r>
      <w:r w:rsidR="00CA33DF" w:rsidRPr="00CA33DF">
        <w:rPr>
          <w:rFonts w:ascii="Arial" w:hAnsi="Arial" w:cs="Arial"/>
          <w:lang w:val="en-US"/>
        </w:rPr>
        <w:t xml:space="preserve">The objective of this project under the joint supervision of UB and NUIG is to investigate the crosstalk between cell communication (mediated by </w:t>
      </w:r>
      <w:proofErr w:type="spellStart"/>
      <w:r w:rsidR="00CA33DF" w:rsidRPr="00CA33DF">
        <w:rPr>
          <w:rFonts w:ascii="Arial" w:hAnsi="Arial" w:cs="Arial"/>
          <w:lang w:val="en-US"/>
        </w:rPr>
        <w:t>AgrA</w:t>
      </w:r>
      <w:proofErr w:type="spellEnd"/>
      <w:r w:rsidR="00CA33DF" w:rsidRPr="00CA33DF">
        <w:rPr>
          <w:rFonts w:ascii="Arial" w:hAnsi="Arial" w:cs="Arial"/>
          <w:lang w:val="en-US"/>
        </w:rPr>
        <w:t xml:space="preserve">) and stress response (mainly mediated by </w:t>
      </w:r>
      <w:r w:rsidR="00CA33DF" w:rsidRPr="00CA33DF">
        <w:rPr>
          <w:rFonts w:ascii="Arial" w:hAnsi="Arial" w:cs="Arial"/>
          <w:lang w:val="en-US"/>
        </w:rPr>
        <w:sym w:font="Symbol" w:char="F073"/>
      </w:r>
      <w:r w:rsidR="00CA33DF" w:rsidRPr="00CA33DF">
        <w:rPr>
          <w:rFonts w:ascii="Arial" w:hAnsi="Arial" w:cs="Arial"/>
          <w:lang w:val="en-US"/>
        </w:rPr>
        <w:t xml:space="preserve">B). The role of </w:t>
      </w:r>
      <w:proofErr w:type="spellStart"/>
      <w:r w:rsidR="00CA33DF" w:rsidRPr="00CA33DF">
        <w:rPr>
          <w:rFonts w:ascii="Arial" w:hAnsi="Arial" w:cs="Arial"/>
          <w:lang w:val="en-US"/>
        </w:rPr>
        <w:t>AgrA</w:t>
      </w:r>
      <w:proofErr w:type="spellEnd"/>
      <w:r w:rsidR="00CA33DF" w:rsidRPr="00CA33DF">
        <w:rPr>
          <w:rFonts w:ascii="Arial" w:hAnsi="Arial" w:cs="Arial"/>
          <w:lang w:val="en-US"/>
        </w:rPr>
        <w:t xml:space="preserve"> and </w:t>
      </w:r>
      <w:r w:rsidR="00CA33DF" w:rsidRPr="00CA33DF">
        <w:rPr>
          <w:rFonts w:ascii="Arial" w:hAnsi="Arial" w:cs="Arial"/>
        </w:rPr>
        <w:t>σ</w:t>
      </w:r>
      <w:r w:rsidR="00CA33DF" w:rsidRPr="00CA33DF">
        <w:rPr>
          <w:rFonts w:ascii="Arial" w:hAnsi="Arial" w:cs="Arial"/>
          <w:lang w:val="en-US"/>
        </w:rPr>
        <w:t>B have been studied for several years by UB and NUIG respectively. Recent evidence suggests that these regulators may interact in a way not previously expected. This project will investigate the crosstalk between these two regulators. Reporter strains will be constructed that allow the activities of the two regulators to be monitored by recording cellular fluorescence, either in the presence or absence of the other regulator. Using a combination of flow cytometry and fluorescence microscopy, the activities of these important regulators will be measured in both planktonic cells and in biofilm. Mutants of a selection of target genes will be constructed and their phenotypes will be assessed under specific environmental conditions such as survival in soil and rhizosphere.</w:t>
      </w:r>
    </w:p>
    <w:p w:rsidR="00D7449B" w:rsidRPr="00CA33DF" w:rsidRDefault="00D7449B" w:rsidP="00166B1E">
      <w:pPr>
        <w:spacing w:before="100" w:beforeAutospacing="1" w:after="100" w:afterAutospacing="1" w:line="240" w:lineRule="auto"/>
        <w:jc w:val="both"/>
        <w:rPr>
          <w:rFonts w:ascii="Arial" w:eastAsia="Times New Roman" w:hAnsi="Arial" w:cs="Arial"/>
          <w:sz w:val="24"/>
          <w:szCs w:val="24"/>
          <w:lang w:val="en-US" w:eastAsia="fr-FR"/>
        </w:rPr>
      </w:pPr>
      <w:r w:rsidRPr="00CA33DF">
        <w:rPr>
          <w:rFonts w:ascii="Arial" w:hAnsi="Arial" w:cs="Arial"/>
          <w:b/>
          <w:sz w:val="24"/>
          <w:szCs w:val="24"/>
          <w:lang w:val="en-US"/>
        </w:rPr>
        <w:t>Expected Results:</w:t>
      </w:r>
      <w:r w:rsidRPr="00CA33DF">
        <w:rPr>
          <w:rFonts w:ascii="Arial" w:hAnsi="Arial" w:cs="Arial"/>
          <w:sz w:val="24"/>
          <w:szCs w:val="24"/>
          <w:lang w:val="en-US"/>
        </w:rPr>
        <w:t xml:space="preserve"> </w:t>
      </w:r>
      <w:r w:rsidR="00CA33DF" w:rsidRPr="00CA33DF">
        <w:rPr>
          <w:rFonts w:ascii="Arial" w:hAnsi="Arial" w:cs="Arial"/>
          <w:sz w:val="24"/>
          <w:szCs w:val="24"/>
          <w:lang w:val="en-US"/>
        </w:rPr>
        <w:t>Understanding of the cellular integration of biotic stimuli and harsh conditions. Hierarchy of the cell response under specific environmental conditions.</w:t>
      </w:r>
    </w:p>
    <w:p w:rsidR="0040109E" w:rsidRPr="00CA33DF" w:rsidRDefault="0040109E" w:rsidP="0040109E">
      <w:pPr>
        <w:pStyle w:val="Titre1"/>
        <w:rPr>
          <w:rFonts w:ascii="Arial" w:hAnsi="Arial" w:cs="Arial"/>
          <w:color w:val="000000" w:themeColor="text1"/>
          <w:sz w:val="24"/>
          <w:szCs w:val="24"/>
          <w:lang w:val="en-US"/>
        </w:rPr>
      </w:pPr>
      <w:r w:rsidRPr="00CA33DF">
        <w:rPr>
          <w:rFonts w:ascii="Arial" w:hAnsi="Arial" w:cs="Arial"/>
          <w:color w:val="000000" w:themeColor="text1"/>
          <w:sz w:val="24"/>
          <w:szCs w:val="24"/>
          <w:lang w:val="en-US"/>
        </w:rPr>
        <w:t>Eligible criteria</w:t>
      </w:r>
      <w:r w:rsidR="00CA33DF">
        <w:rPr>
          <w:rFonts w:ascii="Arial" w:hAnsi="Arial" w:cs="Arial"/>
          <w:color w:val="000000" w:themeColor="text1"/>
          <w:sz w:val="24"/>
          <w:szCs w:val="24"/>
          <w:lang w:val="en-US"/>
        </w:rPr>
        <w:t xml:space="preserve"> of Marie </w:t>
      </w:r>
      <w:proofErr w:type="spellStart"/>
      <w:r w:rsidR="00CA33DF">
        <w:rPr>
          <w:rFonts w:ascii="Arial" w:hAnsi="Arial" w:cs="Arial"/>
          <w:color w:val="000000" w:themeColor="text1"/>
          <w:sz w:val="24"/>
          <w:szCs w:val="24"/>
          <w:lang w:val="en-US"/>
        </w:rPr>
        <w:t>Sklod</w:t>
      </w:r>
      <w:r w:rsidRPr="00CA33DF">
        <w:rPr>
          <w:rFonts w:ascii="Arial" w:hAnsi="Arial" w:cs="Arial"/>
          <w:color w:val="000000" w:themeColor="text1"/>
          <w:sz w:val="24"/>
          <w:szCs w:val="24"/>
          <w:lang w:val="en-US"/>
        </w:rPr>
        <w:t>owska</w:t>
      </w:r>
      <w:proofErr w:type="spellEnd"/>
      <w:r w:rsidRPr="00CA33DF">
        <w:rPr>
          <w:rFonts w:ascii="Arial" w:hAnsi="Arial" w:cs="Arial"/>
          <w:color w:val="000000" w:themeColor="text1"/>
          <w:sz w:val="24"/>
          <w:szCs w:val="24"/>
          <w:lang w:val="en-US"/>
        </w:rPr>
        <w:t xml:space="preserve"> Curie actions:</w:t>
      </w:r>
    </w:p>
    <w:p w:rsidR="0040109E" w:rsidRPr="00CA33DF" w:rsidRDefault="0040109E" w:rsidP="0040109E">
      <w:pPr>
        <w:pStyle w:val="Paragraphedeliste"/>
        <w:numPr>
          <w:ilvl w:val="0"/>
          <w:numId w:val="4"/>
        </w:numPr>
        <w:spacing w:after="160" w:line="259" w:lineRule="auto"/>
        <w:rPr>
          <w:rFonts w:ascii="Arial" w:hAnsi="Arial" w:cs="Arial"/>
          <w:sz w:val="24"/>
          <w:szCs w:val="24"/>
          <w:lang w:val="en-US"/>
        </w:rPr>
      </w:pPr>
      <w:r w:rsidRPr="00CA33DF">
        <w:rPr>
          <w:rFonts w:ascii="Arial" w:hAnsi="Arial" w:cs="Arial"/>
          <w:sz w:val="24"/>
          <w:szCs w:val="24"/>
          <w:lang w:val="en-US"/>
        </w:rPr>
        <w:t xml:space="preserve">Researchers may be of </w:t>
      </w:r>
      <w:r w:rsidRPr="00CA33DF">
        <w:rPr>
          <w:rFonts w:ascii="Arial" w:hAnsi="Arial" w:cs="Arial"/>
          <w:b/>
          <w:sz w:val="24"/>
          <w:szCs w:val="24"/>
          <w:lang w:val="en-US"/>
        </w:rPr>
        <w:t>any nationality</w:t>
      </w:r>
    </w:p>
    <w:p w:rsidR="0040109E" w:rsidRPr="00CA33DF" w:rsidRDefault="0040109E" w:rsidP="0040109E">
      <w:pPr>
        <w:pStyle w:val="Paragraphedeliste"/>
        <w:numPr>
          <w:ilvl w:val="0"/>
          <w:numId w:val="4"/>
        </w:numPr>
        <w:spacing w:after="160" w:line="259" w:lineRule="auto"/>
        <w:rPr>
          <w:rFonts w:ascii="Arial" w:hAnsi="Arial" w:cs="Arial"/>
          <w:sz w:val="24"/>
          <w:szCs w:val="24"/>
          <w:lang w:val="en-US"/>
        </w:rPr>
      </w:pPr>
      <w:r w:rsidRPr="00CA33DF">
        <w:rPr>
          <w:rFonts w:ascii="Arial" w:hAnsi="Arial" w:cs="Arial"/>
          <w:sz w:val="24"/>
          <w:szCs w:val="24"/>
          <w:lang w:val="en-US"/>
        </w:rPr>
        <w:t xml:space="preserve">Candidates shall at the time of recruitment by the host organization, </w:t>
      </w:r>
      <w:r w:rsidRPr="00CA33DF">
        <w:rPr>
          <w:rFonts w:ascii="Arial" w:hAnsi="Arial" w:cs="Arial"/>
          <w:b/>
          <w:sz w:val="24"/>
          <w:szCs w:val="24"/>
          <w:lang w:val="en-US"/>
        </w:rPr>
        <w:t>be in the first four years</w:t>
      </w:r>
      <w:r w:rsidRPr="00CA33DF">
        <w:rPr>
          <w:rFonts w:ascii="Arial" w:hAnsi="Arial" w:cs="Arial"/>
          <w:sz w:val="24"/>
          <w:szCs w:val="24"/>
          <w:lang w:val="en-US"/>
        </w:rPr>
        <w:t xml:space="preserve"> (full-time equivalent research experience) </w:t>
      </w:r>
      <w:r w:rsidRPr="00CA33DF">
        <w:rPr>
          <w:rFonts w:ascii="Arial" w:hAnsi="Arial" w:cs="Arial"/>
          <w:b/>
          <w:sz w:val="24"/>
          <w:szCs w:val="24"/>
          <w:lang w:val="en-US"/>
        </w:rPr>
        <w:t xml:space="preserve">of their research </w:t>
      </w:r>
      <w:r w:rsidRPr="00CA33DF">
        <w:rPr>
          <w:rFonts w:ascii="Arial" w:hAnsi="Arial" w:cs="Arial"/>
          <w:b/>
          <w:sz w:val="24"/>
          <w:szCs w:val="24"/>
          <w:lang w:val="en-US"/>
        </w:rPr>
        <w:lastRenderedPageBreak/>
        <w:t xml:space="preserve">careers. </w:t>
      </w:r>
      <w:r w:rsidRPr="00CA33DF">
        <w:rPr>
          <w:rFonts w:ascii="Arial" w:hAnsi="Arial" w:cs="Arial"/>
          <w:sz w:val="24"/>
          <w:szCs w:val="24"/>
          <w:lang w:val="en-US"/>
        </w:rPr>
        <w:t xml:space="preserve">Full-time equivalent research experience is measured from the date when a researcher obtained the degree which would formally entitle him or her to embark on a doctorate, either in the country in which the degree was obtained or in the country in which the researcher is recruited or seconded, irrespective of whether or not a doctorate is or was ever envisaged. </w:t>
      </w:r>
    </w:p>
    <w:p w:rsidR="0040109E" w:rsidRPr="00CA33DF" w:rsidRDefault="0040109E" w:rsidP="0040109E">
      <w:pPr>
        <w:pStyle w:val="Paragraphedeliste"/>
        <w:numPr>
          <w:ilvl w:val="0"/>
          <w:numId w:val="4"/>
        </w:numPr>
        <w:spacing w:after="160" w:line="259" w:lineRule="auto"/>
        <w:rPr>
          <w:rFonts w:ascii="Arial" w:hAnsi="Arial" w:cs="Arial"/>
          <w:b/>
          <w:sz w:val="24"/>
          <w:szCs w:val="24"/>
          <w:lang w:val="en-US"/>
        </w:rPr>
      </w:pPr>
      <w:r w:rsidRPr="00CA33DF">
        <w:rPr>
          <w:rFonts w:ascii="Arial" w:hAnsi="Arial" w:cs="Arial"/>
          <w:sz w:val="24"/>
          <w:szCs w:val="24"/>
          <w:lang w:val="en-US"/>
        </w:rPr>
        <w:t xml:space="preserve">Candidates must </w:t>
      </w:r>
      <w:r w:rsidRPr="00CA33DF">
        <w:rPr>
          <w:rFonts w:ascii="Arial" w:hAnsi="Arial" w:cs="Arial"/>
          <w:b/>
          <w:sz w:val="24"/>
          <w:szCs w:val="24"/>
          <w:lang w:val="en-US"/>
        </w:rPr>
        <w:t>not have a doctoral degree</w:t>
      </w:r>
    </w:p>
    <w:p w:rsidR="0040109E" w:rsidRPr="00CA33DF" w:rsidRDefault="0040109E" w:rsidP="0040109E">
      <w:pPr>
        <w:pStyle w:val="Paragraphedeliste"/>
        <w:numPr>
          <w:ilvl w:val="0"/>
          <w:numId w:val="4"/>
        </w:numPr>
        <w:spacing w:after="160" w:line="259" w:lineRule="auto"/>
        <w:rPr>
          <w:rFonts w:ascii="Arial" w:hAnsi="Arial" w:cs="Arial"/>
          <w:b/>
          <w:sz w:val="24"/>
          <w:szCs w:val="24"/>
          <w:lang w:val="en-US"/>
        </w:rPr>
      </w:pPr>
      <w:r w:rsidRPr="00CA33DF">
        <w:rPr>
          <w:rFonts w:ascii="Arial" w:hAnsi="Arial" w:cs="Arial"/>
          <w:sz w:val="24"/>
          <w:szCs w:val="24"/>
          <w:lang w:val="en-US"/>
        </w:rPr>
        <w:t xml:space="preserve"> Mobility rules: candidates shall </w:t>
      </w:r>
      <w:r w:rsidRPr="00CA33DF">
        <w:rPr>
          <w:rFonts w:ascii="Arial" w:hAnsi="Arial" w:cs="Arial"/>
          <w:b/>
          <w:sz w:val="24"/>
          <w:szCs w:val="24"/>
          <w:lang w:val="en-US"/>
        </w:rPr>
        <w:t>not have resided or carried out their main activity</w:t>
      </w:r>
      <w:r w:rsidRPr="00CA33DF">
        <w:rPr>
          <w:rFonts w:ascii="Arial" w:hAnsi="Arial" w:cs="Arial"/>
          <w:sz w:val="24"/>
          <w:szCs w:val="24"/>
          <w:lang w:val="en-US"/>
        </w:rPr>
        <w:t xml:space="preserve"> (work, studies) </w:t>
      </w:r>
      <w:r w:rsidRPr="00CA33DF">
        <w:rPr>
          <w:rFonts w:ascii="Arial" w:hAnsi="Arial" w:cs="Arial"/>
          <w:b/>
          <w:sz w:val="24"/>
          <w:szCs w:val="24"/>
          <w:lang w:val="en-US"/>
        </w:rPr>
        <w:t>in France for more than 12 months in the 3 years</w:t>
      </w:r>
      <w:r w:rsidRPr="00CA33DF">
        <w:rPr>
          <w:rFonts w:ascii="Arial" w:hAnsi="Arial" w:cs="Arial"/>
          <w:sz w:val="24"/>
          <w:szCs w:val="24"/>
          <w:lang w:val="en-US"/>
        </w:rPr>
        <w:t xml:space="preserve"> immediately </w:t>
      </w:r>
      <w:r w:rsidRPr="00CA33DF">
        <w:rPr>
          <w:rFonts w:ascii="Arial" w:hAnsi="Arial" w:cs="Arial"/>
          <w:b/>
          <w:sz w:val="24"/>
          <w:szCs w:val="24"/>
          <w:lang w:val="en-US"/>
        </w:rPr>
        <w:t>prior their recruitment</w:t>
      </w:r>
      <w:r w:rsidRPr="00CA33DF">
        <w:rPr>
          <w:rFonts w:ascii="Arial" w:hAnsi="Arial" w:cs="Arial"/>
          <w:sz w:val="24"/>
          <w:szCs w:val="24"/>
          <w:lang w:val="en-US"/>
        </w:rPr>
        <w:t xml:space="preserve">. </w:t>
      </w:r>
      <w:r w:rsidR="00166B1E" w:rsidRPr="00CA33DF">
        <w:rPr>
          <w:rFonts w:ascii="Arial" w:hAnsi="Arial" w:cs="Arial"/>
          <w:b/>
          <w:sz w:val="24"/>
          <w:szCs w:val="24"/>
          <w:lang w:val="en-US"/>
        </w:rPr>
        <w:t>For the second project</w:t>
      </w:r>
      <w:r w:rsidR="00166B1E" w:rsidRPr="00CA33DF">
        <w:rPr>
          <w:rFonts w:ascii="Arial" w:hAnsi="Arial" w:cs="Arial"/>
          <w:sz w:val="24"/>
          <w:szCs w:val="24"/>
          <w:lang w:val="en-US"/>
        </w:rPr>
        <w:t xml:space="preserve">, candidates shall </w:t>
      </w:r>
      <w:r w:rsidR="00166B1E" w:rsidRPr="00CA33DF">
        <w:rPr>
          <w:rFonts w:ascii="Arial" w:hAnsi="Arial" w:cs="Arial"/>
          <w:b/>
          <w:sz w:val="24"/>
          <w:szCs w:val="24"/>
          <w:lang w:val="en-US"/>
        </w:rPr>
        <w:t>not have resided or carried out their main activity in France and in Ireland</w:t>
      </w:r>
      <w:r w:rsidR="00166B1E" w:rsidRPr="00CA33DF">
        <w:rPr>
          <w:rFonts w:ascii="Arial" w:hAnsi="Arial" w:cs="Arial"/>
          <w:sz w:val="24"/>
          <w:szCs w:val="24"/>
          <w:lang w:val="en-US"/>
        </w:rPr>
        <w:t xml:space="preserve"> </w:t>
      </w:r>
      <w:r w:rsidR="00166B1E" w:rsidRPr="00CA33DF">
        <w:rPr>
          <w:rFonts w:ascii="Arial" w:hAnsi="Arial" w:cs="Arial"/>
          <w:b/>
          <w:sz w:val="24"/>
          <w:szCs w:val="24"/>
          <w:lang w:val="en-US"/>
        </w:rPr>
        <w:t xml:space="preserve">for more than 12 months in the 3 years prior the recruitment. </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b/>
          <w:bCs/>
          <w:sz w:val="24"/>
          <w:szCs w:val="24"/>
          <w:lang w:val="en-GB" w:eastAsia="fr-FR"/>
        </w:rPr>
        <w:t>Criteria</w:t>
      </w:r>
    </w:p>
    <w:p w:rsidR="00615B43" w:rsidRPr="00CA33DF" w:rsidRDefault="00615B43" w:rsidP="00615B43">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A</w:t>
      </w:r>
      <w:r w:rsidR="00534038" w:rsidRPr="00CA33DF">
        <w:rPr>
          <w:rFonts w:ascii="Arial" w:eastAsia="Times New Roman" w:hAnsi="Arial" w:cs="Arial"/>
          <w:sz w:val="24"/>
          <w:szCs w:val="24"/>
          <w:lang w:val="en-GB" w:eastAsia="fr-FR"/>
        </w:rPr>
        <w:t>cademic ability</w:t>
      </w:r>
    </w:p>
    <w:p w:rsidR="00615B43" w:rsidRPr="00CA33DF" w:rsidRDefault="00534038" w:rsidP="00615B43">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Scientific skills and competences</w:t>
      </w:r>
    </w:p>
    <w:p w:rsidR="00615B43" w:rsidRPr="00CA33DF" w:rsidRDefault="00534038" w:rsidP="00615B43">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proofErr w:type="spellStart"/>
      <w:r w:rsidRPr="00CA33DF">
        <w:rPr>
          <w:rFonts w:ascii="Arial" w:eastAsia="Times New Roman" w:hAnsi="Arial" w:cs="Arial"/>
          <w:sz w:val="24"/>
          <w:szCs w:val="24"/>
          <w:lang w:val="en-GB" w:eastAsia="fr-FR"/>
        </w:rPr>
        <w:t>Labwork</w:t>
      </w:r>
      <w:proofErr w:type="spellEnd"/>
      <w:r w:rsidRPr="00CA33DF">
        <w:rPr>
          <w:rFonts w:ascii="Arial" w:eastAsia="Times New Roman" w:hAnsi="Arial" w:cs="Arial"/>
          <w:sz w:val="24"/>
          <w:szCs w:val="24"/>
          <w:lang w:val="en-GB" w:eastAsia="fr-FR"/>
        </w:rPr>
        <w:t xml:space="preserve"> experience</w:t>
      </w:r>
    </w:p>
    <w:p w:rsidR="00615B43" w:rsidRPr="00CA33DF" w:rsidRDefault="00615B43" w:rsidP="00615B43">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Le</w:t>
      </w:r>
      <w:r w:rsidR="00534038" w:rsidRPr="00CA33DF">
        <w:rPr>
          <w:rFonts w:ascii="Arial" w:eastAsia="Times New Roman" w:hAnsi="Arial" w:cs="Arial"/>
          <w:sz w:val="24"/>
          <w:szCs w:val="24"/>
          <w:lang w:val="en-GB" w:eastAsia="fr-FR"/>
        </w:rPr>
        <w:t>vel of independence</w:t>
      </w:r>
    </w:p>
    <w:p w:rsidR="00615B43" w:rsidRPr="00CA33DF" w:rsidRDefault="00534038" w:rsidP="00615B43">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Proficiency in foreign languages</w:t>
      </w:r>
    </w:p>
    <w:p w:rsidR="00534038" w:rsidRPr="00CA33DF" w:rsidRDefault="00534038" w:rsidP="00615B43">
      <w:pPr>
        <w:numPr>
          <w:ilvl w:val="0"/>
          <w:numId w:val="2"/>
        </w:num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Other experiences</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b/>
          <w:bCs/>
          <w:sz w:val="24"/>
          <w:szCs w:val="24"/>
          <w:lang w:val="en-GB" w:eastAsia="fr-FR"/>
        </w:rPr>
        <w:t>For Informal Enquiries on the post candidates should contact:</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 xml:space="preserve">Name: </w:t>
      </w:r>
      <w:r w:rsidR="005D6FB6" w:rsidRPr="00CA33DF">
        <w:rPr>
          <w:rFonts w:ascii="Arial" w:eastAsia="Times New Roman" w:hAnsi="Arial" w:cs="Arial"/>
          <w:sz w:val="24"/>
          <w:szCs w:val="24"/>
          <w:lang w:val="en-GB" w:eastAsia="fr-FR"/>
        </w:rPr>
        <w:t xml:space="preserve">Pascal </w:t>
      </w:r>
      <w:proofErr w:type="spellStart"/>
      <w:r w:rsidR="005D6FB6" w:rsidRPr="00CA33DF">
        <w:rPr>
          <w:rFonts w:ascii="Arial" w:eastAsia="Times New Roman" w:hAnsi="Arial" w:cs="Arial"/>
          <w:sz w:val="24"/>
          <w:szCs w:val="24"/>
          <w:lang w:val="en-GB" w:eastAsia="fr-FR"/>
        </w:rPr>
        <w:t>Piveteau</w:t>
      </w:r>
      <w:proofErr w:type="spellEnd"/>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Title Dr</w:t>
      </w:r>
    </w:p>
    <w:p w:rsidR="00615B43" w:rsidRPr="00CA33DF" w:rsidRDefault="00615B43"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 xml:space="preserve">Email Address: </w:t>
      </w:r>
      <w:r w:rsidR="005D6FB6" w:rsidRPr="00CA33DF">
        <w:rPr>
          <w:rFonts w:ascii="Arial" w:eastAsia="Times New Roman" w:hAnsi="Arial" w:cs="Arial"/>
          <w:color w:val="0000FF"/>
          <w:sz w:val="24"/>
          <w:szCs w:val="24"/>
          <w:u w:val="single"/>
          <w:lang w:val="en-GB" w:eastAsia="fr-FR"/>
        </w:rPr>
        <w:t>piveteau</w:t>
      </w:r>
      <w:r w:rsidRPr="00CA33DF">
        <w:rPr>
          <w:rFonts w:ascii="Arial" w:eastAsia="Times New Roman" w:hAnsi="Arial" w:cs="Arial"/>
          <w:color w:val="0000FF"/>
          <w:sz w:val="24"/>
          <w:szCs w:val="24"/>
          <w:u w:val="single"/>
          <w:lang w:val="en-GB" w:eastAsia="fr-FR"/>
        </w:rPr>
        <w:t>@u</w:t>
      </w:r>
      <w:r w:rsidR="005D6FB6" w:rsidRPr="00CA33DF">
        <w:rPr>
          <w:rFonts w:ascii="Arial" w:eastAsia="Times New Roman" w:hAnsi="Arial" w:cs="Arial"/>
          <w:color w:val="0000FF"/>
          <w:sz w:val="24"/>
          <w:szCs w:val="24"/>
          <w:u w:val="single"/>
          <w:lang w:val="en-GB" w:eastAsia="fr-FR"/>
        </w:rPr>
        <w:t>-bourgogne.fr</w:t>
      </w:r>
    </w:p>
    <w:p w:rsidR="00615B43" w:rsidRPr="00CA33DF" w:rsidRDefault="005D6FB6" w:rsidP="00615B43">
      <w:pPr>
        <w:spacing w:before="100" w:beforeAutospacing="1" w:after="100" w:afterAutospacing="1" w:line="240" w:lineRule="auto"/>
        <w:jc w:val="both"/>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Telephone: +33</w:t>
      </w:r>
      <w:r w:rsidR="00B31DCE" w:rsidRPr="00CA33DF">
        <w:rPr>
          <w:rFonts w:ascii="Arial" w:eastAsia="Times New Roman" w:hAnsi="Arial" w:cs="Arial"/>
          <w:sz w:val="24"/>
          <w:szCs w:val="24"/>
          <w:lang w:val="en-GB" w:eastAsia="fr-FR"/>
        </w:rPr>
        <w:t xml:space="preserve"> </w:t>
      </w:r>
      <w:r w:rsidRPr="00CA33DF">
        <w:rPr>
          <w:rFonts w:ascii="Arial" w:eastAsia="Times New Roman" w:hAnsi="Arial" w:cs="Arial"/>
          <w:sz w:val="24"/>
          <w:szCs w:val="24"/>
          <w:lang w:val="en-GB" w:eastAsia="fr-FR"/>
        </w:rPr>
        <w:t>(0)</w:t>
      </w:r>
      <w:r w:rsidR="00B31DCE" w:rsidRPr="00CA33DF">
        <w:rPr>
          <w:rFonts w:ascii="Arial" w:eastAsia="Times New Roman" w:hAnsi="Arial" w:cs="Arial"/>
          <w:sz w:val="24"/>
          <w:szCs w:val="24"/>
          <w:lang w:val="en-GB" w:eastAsia="fr-FR"/>
        </w:rPr>
        <w:t>3</w:t>
      </w:r>
      <w:r w:rsidR="00615B43" w:rsidRPr="00CA33DF">
        <w:rPr>
          <w:rFonts w:ascii="Arial" w:eastAsia="Times New Roman" w:hAnsi="Arial" w:cs="Arial"/>
          <w:sz w:val="24"/>
          <w:szCs w:val="24"/>
          <w:lang w:val="en-GB" w:eastAsia="fr-FR"/>
        </w:rPr>
        <w:t>-</w:t>
      </w:r>
      <w:r w:rsidR="00B31DCE" w:rsidRPr="00CA33DF">
        <w:rPr>
          <w:rFonts w:ascii="Arial" w:eastAsia="Times New Roman" w:hAnsi="Arial" w:cs="Arial"/>
          <w:sz w:val="24"/>
          <w:szCs w:val="24"/>
          <w:lang w:val="en-GB" w:eastAsia="fr-FR"/>
        </w:rPr>
        <w:t>80-69-</w:t>
      </w:r>
      <w:r w:rsidR="00615B43" w:rsidRPr="00CA33DF">
        <w:rPr>
          <w:rFonts w:ascii="Arial" w:eastAsia="Times New Roman" w:hAnsi="Arial" w:cs="Arial"/>
          <w:sz w:val="24"/>
          <w:szCs w:val="24"/>
          <w:lang w:val="en-GB" w:eastAsia="fr-FR"/>
        </w:rPr>
        <w:t>3</w:t>
      </w:r>
      <w:r w:rsidR="00B31DCE" w:rsidRPr="00CA33DF">
        <w:rPr>
          <w:rFonts w:ascii="Arial" w:eastAsia="Times New Roman" w:hAnsi="Arial" w:cs="Arial"/>
          <w:sz w:val="24"/>
          <w:szCs w:val="24"/>
          <w:lang w:val="en-GB" w:eastAsia="fr-FR"/>
        </w:rPr>
        <w:t>4-</w:t>
      </w:r>
      <w:r w:rsidR="00615B43" w:rsidRPr="00CA33DF">
        <w:rPr>
          <w:rFonts w:ascii="Arial" w:eastAsia="Times New Roman" w:hAnsi="Arial" w:cs="Arial"/>
          <w:sz w:val="24"/>
          <w:szCs w:val="24"/>
          <w:lang w:val="en-GB" w:eastAsia="fr-FR"/>
        </w:rPr>
        <w:t>3</w:t>
      </w:r>
      <w:r w:rsidR="00B31DCE" w:rsidRPr="00CA33DF">
        <w:rPr>
          <w:rFonts w:ascii="Arial" w:eastAsia="Times New Roman" w:hAnsi="Arial" w:cs="Arial"/>
          <w:sz w:val="24"/>
          <w:szCs w:val="24"/>
          <w:lang w:val="en-GB" w:eastAsia="fr-FR"/>
        </w:rPr>
        <w:t>2</w:t>
      </w:r>
    </w:p>
    <w:p w:rsidR="00CF6E6C" w:rsidRPr="00CA33DF" w:rsidRDefault="00793572">
      <w:pPr>
        <w:rPr>
          <w:rFonts w:ascii="Arial" w:hAnsi="Arial" w:cs="Arial"/>
          <w:b/>
          <w:sz w:val="24"/>
          <w:szCs w:val="24"/>
          <w:lang w:val="en-GB"/>
        </w:rPr>
      </w:pPr>
      <w:r w:rsidRPr="00CA33DF">
        <w:rPr>
          <w:rFonts w:ascii="Arial" w:hAnsi="Arial" w:cs="Arial"/>
          <w:b/>
          <w:sz w:val="24"/>
          <w:szCs w:val="24"/>
          <w:lang w:val="en-GB"/>
        </w:rPr>
        <w:t>To apply:</w:t>
      </w:r>
    </w:p>
    <w:p w:rsidR="00793572" w:rsidRPr="00CA33DF" w:rsidRDefault="00D7449B">
      <w:pPr>
        <w:rPr>
          <w:rFonts w:ascii="Arial" w:eastAsia="Times New Roman" w:hAnsi="Arial" w:cs="Arial"/>
          <w:color w:val="000000" w:themeColor="text1"/>
          <w:sz w:val="24"/>
          <w:szCs w:val="24"/>
          <w:lang w:val="en-US" w:eastAsia="fr-FR"/>
        </w:rPr>
      </w:pPr>
      <w:r w:rsidRPr="00CA33DF">
        <w:rPr>
          <w:rFonts w:ascii="Arial" w:hAnsi="Arial" w:cs="Arial"/>
          <w:sz w:val="24"/>
          <w:szCs w:val="24"/>
          <w:lang w:val="en-GB"/>
        </w:rPr>
        <w:t>1</w:t>
      </w:r>
      <w:r w:rsidRPr="00CA33DF">
        <w:rPr>
          <w:rFonts w:ascii="Arial" w:hAnsi="Arial" w:cs="Arial"/>
          <w:sz w:val="24"/>
          <w:szCs w:val="24"/>
          <w:vertAlign w:val="superscript"/>
          <w:lang w:val="en-GB"/>
        </w:rPr>
        <w:t>st</w:t>
      </w:r>
      <w:r w:rsidRPr="00CA33DF">
        <w:rPr>
          <w:rFonts w:ascii="Arial" w:hAnsi="Arial" w:cs="Arial"/>
          <w:sz w:val="24"/>
          <w:szCs w:val="24"/>
          <w:lang w:val="en-GB"/>
        </w:rPr>
        <w:t xml:space="preserve"> PhD: </w:t>
      </w:r>
      <w:r w:rsidR="00793572" w:rsidRPr="00CA33DF">
        <w:rPr>
          <w:rFonts w:ascii="Arial" w:hAnsi="Arial" w:cs="Arial"/>
          <w:sz w:val="24"/>
          <w:szCs w:val="24"/>
          <w:lang w:val="en-GB"/>
        </w:rPr>
        <w:t>Applications by email to</w:t>
      </w:r>
      <w:r w:rsidR="00CA33DF">
        <w:rPr>
          <w:rFonts w:ascii="Arial" w:hAnsi="Arial" w:cs="Arial"/>
          <w:sz w:val="24"/>
          <w:szCs w:val="24"/>
          <w:lang w:val="en-GB"/>
        </w:rPr>
        <w:t xml:space="preserve"> D</w:t>
      </w:r>
      <w:r w:rsidRPr="00CA33DF">
        <w:rPr>
          <w:rFonts w:ascii="Arial" w:hAnsi="Arial" w:cs="Arial"/>
          <w:sz w:val="24"/>
          <w:szCs w:val="24"/>
          <w:lang w:val="en-GB"/>
        </w:rPr>
        <w:t xml:space="preserve">r. </w:t>
      </w:r>
      <w:r w:rsidRPr="00CA33DF">
        <w:rPr>
          <w:rFonts w:ascii="Arial" w:hAnsi="Arial" w:cs="Arial"/>
          <w:sz w:val="24"/>
          <w:szCs w:val="24"/>
          <w:lang w:val="en-US"/>
        </w:rPr>
        <w:t>Pascal PIVETEAU</w:t>
      </w:r>
      <w:r w:rsidR="00793572" w:rsidRPr="00CA33DF">
        <w:rPr>
          <w:rFonts w:ascii="Arial" w:hAnsi="Arial" w:cs="Arial"/>
          <w:sz w:val="24"/>
          <w:szCs w:val="24"/>
          <w:lang w:val="en-US"/>
        </w:rPr>
        <w:t xml:space="preserve"> </w:t>
      </w:r>
      <w:hyperlink r:id="rId6" w:history="1">
        <w:r w:rsidR="00793572" w:rsidRPr="00CA33DF">
          <w:rPr>
            <w:rStyle w:val="Lienhypertexte"/>
            <w:rFonts w:ascii="Arial" w:eastAsia="Times New Roman" w:hAnsi="Arial" w:cs="Arial"/>
            <w:sz w:val="24"/>
            <w:szCs w:val="24"/>
            <w:lang w:val="en-US" w:eastAsia="fr-FR"/>
          </w:rPr>
          <w:t>piveteau@u-bourgogne.fr</w:t>
        </w:r>
      </w:hyperlink>
      <w:r w:rsidR="00793572" w:rsidRPr="00CA33DF">
        <w:rPr>
          <w:rFonts w:ascii="Arial" w:eastAsia="Times New Roman" w:hAnsi="Arial" w:cs="Arial"/>
          <w:color w:val="0000FF"/>
          <w:sz w:val="24"/>
          <w:szCs w:val="24"/>
          <w:u w:val="single"/>
          <w:lang w:val="en-US" w:eastAsia="fr-FR"/>
        </w:rPr>
        <w:t xml:space="preserve"> </w:t>
      </w:r>
      <w:r w:rsidRPr="00CA33DF">
        <w:rPr>
          <w:rFonts w:ascii="Arial" w:eastAsia="Times New Roman" w:hAnsi="Arial" w:cs="Arial"/>
          <w:color w:val="0000FF"/>
          <w:sz w:val="24"/>
          <w:szCs w:val="24"/>
          <w:u w:val="single"/>
          <w:lang w:val="en-US" w:eastAsia="fr-FR"/>
        </w:rPr>
        <w:t xml:space="preserve"> </w:t>
      </w:r>
    </w:p>
    <w:p w:rsidR="00D7449B" w:rsidRPr="00CA33DF" w:rsidRDefault="00D7449B">
      <w:pPr>
        <w:rPr>
          <w:rFonts w:ascii="Arial" w:eastAsia="Times New Roman" w:hAnsi="Arial" w:cs="Arial"/>
          <w:color w:val="000000" w:themeColor="text1"/>
          <w:sz w:val="24"/>
          <w:szCs w:val="24"/>
          <w:lang w:val="en-US" w:eastAsia="fr-FR"/>
        </w:rPr>
      </w:pPr>
      <w:r w:rsidRPr="00CA33DF">
        <w:rPr>
          <w:rFonts w:ascii="Arial" w:eastAsia="Times New Roman" w:hAnsi="Arial" w:cs="Arial"/>
          <w:color w:val="000000" w:themeColor="text1"/>
          <w:sz w:val="24"/>
          <w:szCs w:val="24"/>
          <w:lang w:val="en-GB" w:eastAsia="fr-FR"/>
        </w:rPr>
        <w:t>2</w:t>
      </w:r>
      <w:r w:rsidRPr="00CA33DF">
        <w:rPr>
          <w:rFonts w:ascii="Arial" w:eastAsia="Times New Roman" w:hAnsi="Arial" w:cs="Arial"/>
          <w:color w:val="000000" w:themeColor="text1"/>
          <w:sz w:val="24"/>
          <w:szCs w:val="24"/>
          <w:vertAlign w:val="superscript"/>
          <w:lang w:val="en-GB" w:eastAsia="fr-FR"/>
        </w:rPr>
        <w:t>nd</w:t>
      </w:r>
      <w:r w:rsidRPr="00CA33DF">
        <w:rPr>
          <w:rFonts w:ascii="Arial" w:eastAsia="Times New Roman" w:hAnsi="Arial" w:cs="Arial"/>
          <w:color w:val="000000" w:themeColor="text1"/>
          <w:sz w:val="24"/>
          <w:szCs w:val="24"/>
          <w:lang w:val="en-GB" w:eastAsia="fr-FR"/>
        </w:rPr>
        <w:t xml:space="preserve"> PhD: Applications by email to </w:t>
      </w:r>
      <w:r w:rsidR="00CA33DF">
        <w:rPr>
          <w:rFonts w:ascii="Arial" w:hAnsi="Arial" w:cs="Arial"/>
          <w:lang w:val="en-US"/>
        </w:rPr>
        <w:t>D</w:t>
      </w:r>
      <w:r w:rsidRPr="00CA33DF">
        <w:rPr>
          <w:rFonts w:ascii="Arial" w:hAnsi="Arial" w:cs="Arial"/>
          <w:lang w:val="en-US"/>
        </w:rPr>
        <w:t xml:space="preserve">r. Pascal PIVETEAU: </w:t>
      </w:r>
      <w:hyperlink r:id="rId7" w:history="1">
        <w:r w:rsidRPr="00CA33DF">
          <w:rPr>
            <w:rStyle w:val="Lienhypertexte"/>
            <w:rFonts w:ascii="Arial" w:hAnsi="Arial" w:cs="Arial"/>
            <w:lang w:val="en-US"/>
          </w:rPr>
          <w:t>piveteau@u-bourgogne.fr</w:t>
        </w:r>
      </w:hyperlink>
      <w:r w:rsidRPr="00CA33DF">
        <w:rPr>
          <w:rFonts w:ascii="Arial" w:hAnsi="Arial" w:cs="Arial"/>
          <w:lang w:val="en-US"/>
        </w:rPr>
        <w:t xml:space="preserve">  and Dr. </w:t>
      </w:r>
      <w:proofErr w:type="spellStart"/>
      <w:r w:rsidRPr="00CA33DF">
        <w:rPr>
          <w:rFonts w:ascii="Arial" w:hAnsi="Arial" w:cs="Arial"/>
          <w:lang w:val="en-US"/>
        </w:rPr>
        <w:t>Conor</w:t>
      </w:r>
      <w:proofErr w:type="spellEnd"/>
      <w:r w:rsidRPr="00CA33DF">
        <w:rPr>
          <w:rFonts w:ascii="Arial" w:hAnsi="Arial" w:cs="Arial"/>
          <w:lang w:val="en-US"/>
        </w:rPr>
        <w:t xml:space="preserve"> O’BYRNE: </w:t>
      </w:r>
      <w:hyperlink r:id="rId8" w:history="1">
        <w:r w:rsidRPr="00CA33DF">
          <w:rPr>
            <w:rStyle w:val="Lienhypertexte"/>
            <w:rFonts w:ascii="Arial" w:hAnsi="Arial" w:cs="Arial"/>
            <w:lang w:val="en-US"/>
          </w:rPr>
          <w:t>conor.obyrne@nuigalway.ie</w:t>
        </w:r>
      </w:hyperlink>
    </w:p>
    <w:p w:rsidR="00793572" w:rsidRPr="00CA33DF" w:rsidRDefault="00793572">
      <w:pPr>
        <w:rPr>
          <w:rFonts w:ascii="Arial" w:eastAsia="Times New Roman" w:hAnsi="Arial" w:cs="Arial"/>
          <w:sz w:val="24"/>
          <w:szCs w:val="24"/>
          <w:lang w:val="en-GB" w:eastAsia="fr-FR"/>
        </w:rPr>
      </w:pPr>
      <w:r w:rsidRPr="00CA33DF">
        <w:rPr>
          <w:rFonts w:ascii="Arial" w:eastAsia="Times New Roman" w:hAnsi="Arial" w:cs="Arial"/>
          <w:sz w:val="24"/>
          <w:szCs w:val="24"/>
          <w:lang w:val="en-GB" w:eastAsia="fr-FR"/>
        </w:rPr>
        <w:t>Include “</w:t>
      </w:r>
      <w:proofErr w:type="spellStart"/>
      <w:r w:rsidRPr="00CA33DF">
        <w:rPr>
          <w:rFonts w:ascii="Arial" w:eastAsia="Times New Roman" w:hAnsi="Arial" w:cs="Arial"/>
          <w:sz w:val="24"/>
          <w:szCs w:val="24"/>
          <w:lang w:val="en-GB" w:eastAsia="fr-FR"/>
        </w:rPr>
        <w:t>List_MAPS</w:t>
      </w:r>
      <w:proofErr w:type="spellEnd"/>
      <w:r w:rsidRPr="00CA33DF">
        <w:rPr>
          <w:rFonts w:ascii="Arial" w:eastAsia="Times New Roman" w:hAnsi="Arial" w:cs="Arial"/>
          <w:sz w:val="24"/>
          <w:szCs w:val="24"/>
          <w:lang w:val="en-GB" w:eastAsia="fr-FR"/>
        </w:rPr>
        <w:t xml:space="preserve"> PhD application” in the subject line. Applications must include in PDF only:</w:t>
      </w:r>
    </w:p>
    <w:p w:rsidR="00793572" w:rsidRPr="00CA33DF" w:rsidRDefault="00793572" w:rsidP="00793572">
      <w:pPr>
        <w:pStyle w:val="Paragraphedeliste"/>
        <w:numPr>
          <w:ilvl w:val="0"/>
          <w:numId w:val="3"/>
        </w:numPr>
        <w:rPr>
          <w:rFonts w:ascii="Arial" w:hAnsi="Arial" w:cs="Arial"/>
          <w:sz w:val="24"/>
          <w:szCs w:val="24"/>
          <w:lang w:val="en-GB"/>
        </w:rPr>
      </w:pPr>
      <w:r w:rsidRPr="00CA33DF">
        <w:rPr>
          <w:rFonts w:ascii="Arial" w:hAnsi="Arial" w:cs="Arial"/>
          <w:sz w:val="24"/>
          <w:szCs w:val="24"/>
          <w:lang w:val="en-GB"/>
        </w:rPr>
        <w:t>Cover letter</w:t>
      </w:r>
    </w:p>
    <w:p w:rsidR="00793572" w:rsidRPr="00CA33DF" w:rsidRDefault="00793572" w:rsidP="00793572">
      <w:pPr>
        <w:pStyle w:val="Paragraphedeliste"/>
        <w:numPr>
          <w:ilvl w:val="0"/>
          <w:numId w:val="3"/>
        </w:numPr>
        <w:rPr>
          <w:rFonts w:ascii="Arial" w:hAnsi="Arial" w:cs="Arial"/>
          <w:sz w:val="24"/>
          <w:szCs w:val="24"/>
          <w:lang w:val="en-GB"/>
        </w:rPr>
      </w:pPr>
      <w:r w:rsidRPr="00CA33DF">
        <w:rPr>
          <w:rFonts w:ascii="Arial" w:hAnsi="Arial" w:cs="Arial"/>
          <w:sz w:val="24"/>
          <w:szCs w:val="24"/>
          <w:lang w:val="en-GB"/>
        </w:rPr>
        <w:t xml:space="preserve"> Curriculum vitae</w:t>
      </w:r>
    </w:p>
    <w:p w:rsidR="00793572" w:rsidRDefault="00793572" w:rsidP="00793572">
      <w:pPr>
        <w:pStyle w:val="Paragraphedeliste"/>
        <w:numPr>
          <w:ilvl w:val="0"/>
          <w:numId w:val="3"/>
        </w:numPr>
        <w:rPr>
          <w:rFonts w:ascii="Arial" w:hAnsi="Arial" w:cs="Arial"/>
          <w:sz w:val="24"/>
          <w:szCs w:val="24"/>
          <w:lang w:val="en-GB"/>
        </w:rPr>
      </w:pPr>
      <w:r w:rsidRPr="00CA33DF">
        <w:rPr>
          <w:rFonts w:ascii="Arial" w:hAnsi="Arial" w:cs="Arial"/>
          <w:sz w:val="24"/>
          <w:szCs w:val="24"/>
          <w:lang w:val="en-GB"/>
        </w:rPr>
        <w:t>Transcript of results of the last 3 years of University studies (including modules and courses)</w:t>
      </w:r>
    </w:p>
    <w:p w:rsidR="00793572" w:rsidRPr="0026674A" w:rsidRDefault="00157BCC" w:rsidP="00B405CE">
      <w:pPr>
        <w:pStyle w:val="Paragraphedeliste"/>
        <w:numPr>
          <w:ilvl w:val="0"/>
          <w:numId w:val="3"/>
        </w:numPr>
        <w:rPr>
          <w:rFonts w:ascii="Arial" w:hAnsi="Arial" w:cs="Arial"/>
          <w:lang w:val="en-GB"/>
        </w:rPr>
      </w:pPr>
      <w:r w:rsidRPr="0026674A">
        <w:rPr>
          <w:rFonts w:ascii="Arial" w:hAnsi="Arial" w:cs="Arial"/>
          <w:sz w:val="24"/>
          <w:szCs w:val="24"/>
          <w:lang w:val="en-GB"/>
        </w:rPr>
        <w:t>One reference letter</w:t>
      </w:r>
    </w:p>
    <w:sectPr w:rsidR="00793572" w:rsidRPr="0026674A" w:rsidSect="00CF6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90F"/>
    <w:multiLevelType w:val="hybridMultilevel"/>
    <w:tmpl w:val="164CC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44B9D"/>
    <w:multiLevelType w:val="multilevel"/>
    <w:tmpl w:val="54A0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36943"/>
    <w:multiLevelType w:val="hybridMultilevel"/>
    <w:tmpl w:val="BF34D0B2"/>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F97A60"/>
    <w:multiLevelType w:val="multilevel"/>
    <w:tmpl w:val="2F7A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43"/>
    <w:rsid w:val="00030997"/>
    <w:rsid w:val="00157BCC"/>
    <w:rsid w:val="00166B1E"/>
    <w:rsid w:val="0024310D"/>
    <w:rsid w:val="00264AC4"/>
    <w:rsid w:val="0026674A"/>
    <w:rsid w:val="0038704F"/>
    <w:rsid w:val="0040109E"/>
    <w:rsid w:val="00462540"/>
    <w:rsid w:val="004C3916"/>
    <w:rsid w:val="00534038"/>
    <w:rsid w:val="0054474A"/>
    <w:rsid w:val="005D6FB6"/>
    <w:rsid w:val="00615B43"/>
    <w:rsid w:val="00793572"/>
    <w:rsid w:val="008F783C"/>
    <w:rsid w:val="00B036AE"/>
    <w:rsid w:val="00B31DCE"/>
    <w:rsid w:val="00B7452A"/>
    <w:rsid w:val="00BF2F8B"/>
    <w:rsid w:val="00C814C3"/>
    <w:rsid w:val="00CA33DF"/>
    <w:rsid w:val="00CF6E6C"/>
    <w:rsid w:val="00D7449B"/>
    <w:rsid w:val="00E20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AB618-EE21-427A-A52F-6DEB3A72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6C"/>
  </w:style>
  <w:style w:type="paragraph" w:styleId="Titre1">
    <w:name w:val="heading 1"/>
    <w:basedOn w:val="Normal"/>
    <w:next w:val="Normal"/>
    <w:link w:val="Titre1Car"/>
    <w:uiPriority w:val="9"/>
    <w:qFormat/>
    <w:rsid w:val="008F783C"/>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615B4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83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615B4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15B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615B43"/>
  </w:style>
  <w:style w:type="character" w:styleId="lev">
    <w:name w:val="Strong"/>
    <w:basedOn w:val="Policepardfaut"/>
    <w:uiPriority w:val="22"/>
    <w:qFormat/>
    <w:rsid w:val="00615B43"/>
    <w:rPr>
      <w:b/>
      <w:bCs/>
    </w:rPr>
  </w:style>
  <w:style w:type="character" w:styleId="Lienhypertexte">
    <w:name w:val="Hyperlink"/>
    <w:basedOn w:val="Policepardfaut"/>
    <w:uiPriority w:val="99"/>
    <w:unhideWhenUsed/>
    <w:rsid w:val="00615B43"/>
    <w:rPr>
      <w:color w:val="0000FF"/>
      <w:u w:val="single"/>
    </w:rPr>
  </w:style>
  <w:style w:type="paragraph" w:styleId="Paragraphedeliste">
    <w:name w:val="List Paragraph"/>
    <w:basedOn w:val="Normal"/>
    <w:uiPriority w:val="34"/>
    <w:qFormat/>
    <w:rsid w:val="00793572"/>
    <w:pPr>
      <w:ind w:left="720"/>
      <w:contextualSpacing/>
    </w:pPr>
  </w:style>
  <w:style w:type="character" w:styleId="Marquedecommentaire">
    <w:name w:val="annotation reference"/>
    <w:basedOn w:val="Policepardfaut"/>
    <w:uiPriority w:val="99"/>
    <w:semiHidden/>
    <w:unhideWhenUsed/>
    <w:rsid w:val="00264AC4"/>
    <w:rPr>
      <w:sz w:val="16"/>
      <w:szCs w:val="16"/>
    </w:rPr>
  </w:style>
  <w:style w:type="paragraph" w:styleId="Commentaire">
    <w:name w:val="annotation text"/>
    <w:basedOn w:val="Normal"/>
    <w:link w:val="CommentaireCar"/>
    <w:uiPriority w:val="99"/>
    <w:semiHidden/>
    <w:unhideWhenUsed/>
    <w:rsid w:val="00264AC4"/>
    <w:pPr>
      <w:spacing w:line="240" w:lineRule="auto"/>
    </w:pPr>
    <w:rPr>
      <w:sz w:val="20"/>
      <w:szCs w:val="20"/>
    </w:rPr>
  </w:style>
  <w:style w:type="character" w:customStyle="1" w:styleId="CommentaireCar">
    <w:name w:val="Commentaire Car"/>
    <w:basedOn w:val="Policepardfaut"/>
    <w:link w:val="Commentaire"/>
    <w:uiPriority w:val="99"/>
    <w:semiHidden/>
    <w:rsid w:val="00264AC4"/>
    <w:rPr>
      <w:sz w:val="20"/>
      <w:szCs w:val="20"/>
    </w:rPr>
  </w:style>
  <w:style w:type="paragraph" w:styleId="Objetducommentaire">
    <w:name w:val="annotation subject"/>
    <w:basedOn w:val="Commentaire"/>
    <w:next w:val="Commentaire"/>
    <w:link w:val="ObjetducommentaireCar"/>
    <w:uiPriority w:val="99"/>
    <w:semiHidden/>
    <w:unhideWhenUsed/>
    <w:rsid w:val="00264AC4"/>
    <w:rPr>
      <w:b/>
      <w:bCs/>
    </w:rPr>
  </w:style>
  <w:style w:type="character" w:customStyle="1" w:styleId="ObjetducommentaireCar">
    <w:name w:val="Objet du commentaire Car"/>
    <w:basedOn w:val="CommentaireCar"/>
    <w:link w:val="Objetducommentaire"/>
    <w:uiPriority w:val="99"/>
    <w:semiHidden/>
    <w:rsid w:val="00264AC4"/>
    <w:rPr>
      <w:b/>
      <w:bCs/>
      <w:sz w:val="20"/>
      <w:szCs w:val="20"/>
    </w:rPr>
  </w:style>
  <w:style w:type="paragraph" w:styleId="Textedebulles">
    <w:name w:val="Balloon Text"/>
    <w:basedOn w:val="Normal"/>
    <w:link w:val="TextedebullesCar"/>
    <w:uiPriority w:val="99"/>
    <w:semiHidden/>
    <w:unhideWhenUsed/>
    <w:rsid w:val="00264A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4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35831">
      <w:bodyDiv w:val="1"/>
      <w:marLeft w:val="0"/>
      <w:marRight w:val="0"/>
      <w:marTop w:val="0"/>
      <w:marBottom w:val="0"/>
      <w:divBdr>
        <w:top w:val="none" w:sz="0" w:space="0" w:color="auto"/>
        <w:left w:val="none" w:sz="0" w:space="0" w:color="auto"/>
        <w:bottom w:val="none" w:sz="0" w:space="0" w:color="auto"/>
        <w:right w:val="none" w:sz="0" w:space="0" w:color="auto"/>
      </w:divBdr>
      <w:divsChild>
        <w:div w:id="82184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or.obyrne@nuigalway.ie" TargetMode="External"/><Relationship Id="rId3" Type="http://schemas.openxmlformats.org/officeDocument/2006/relationships/styles" Target="styles.xml"/><Relationship Id="rId7" Type="http://schemas.openxmlformats.org/officeDocument/2006/relationships/hyperlink" Target="mailto:piveteau@u-bourgog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veteau@u-bourgogne.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F317F-85EA-4B18-AAD2-C39ABA4D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Piveteau</dc:creator>
  <cp:lastModifiedBy>sbusset</cp:lastModifiedBy>
  <cp:revision>2</cp:revision>
  <dcterms:created xsi:type="dcterms:W3CDTF">2015-03-23T13:19:00Z</dcterms:created>
  <dcterms:modified xsi:type="dcterms:W3CDTF">2015-03-23T13:19:00Z</dcterms:modified>
</cp:coreProperties>
</file>